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2" w:rsidRPr="00CC6808" w:rsidRDefault="009247B2" w:rsidP="00DD2B93">
      <w:pPr>
        <w:rPr>
          <w:i/>
          <w:sz w:val="18"/>
          <w:szCs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7468">
        <w:rPr>
          <w:b/>
          <w:sz w:val="24"/>
        </w:rPr>
        <w:t xml:space="preserve">                                          </w:t>
      </w:r>
      <w:r w:rsidR="00CC6808">
        <w:rPr>
          <w:b/>
          <w:sz w:val="24"/>
        </w:rPr>
        <w:t xml:space="preserve">                                     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01"/>
      </w:tblGrid>
      <w:tr w:rsidR="007A2CB2" w:rsidRPr="00B77EAA" w:rsidTr="00E8309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2CB2" w:rsidRPr="0039687E" w:rsidRDefault="004637CC" w:rsidP="00834F7D">
            <w:pPr>
              <w:shd w:val="clear" w:color="auto" w:fill="FFFFFF"/>
              <w:autoSpaceDE w:val="0"/>
              <w:autoSpaceDN w:val="0"/>
              <w:adjustRightInd w:val="0"/>
              <w:ind w:right="-533"/>
              <w:rPr>
                <w:b/>
                <w:bCs/>
                <w:color w:val="000000"/>
                <w:sz w:val="16"/>
                <w:szCs w:val="16"/>
              </w:rPr>
            </w:pPr>
            <w:r w:rsidRPr="00B77EAA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7A2CB2" w:rsidRPr="00B77EAA">
              <w:rPr>
                <w:b/>
                <w:bCs/>
                <w:color w:val="000000"/>
                <w:sz w:val="16"/>
                <w:szCs w:val="16"/>
              </w:rPr>
              <w:t xml:space="preserve">ДОГОВОР </w:t>
            </w:r>
            <w:r w:rsidR="007A2CB2" w:rsidRPr="00B77EAA">
              <w:rPr>
                <w:b/>
                <w:color w:val="000000"/>
                <w:sz w:val="16"/>
                <w:szCs w:val="16"/>
              </w:rPr>
              <w:t>№</w:t>
            </w:r>
            <w:r w:rsidR="000B357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2CB2" w:rsidRPr="000B357F" w:rsidRDefault="007A2CB2" w:rsidP="000B35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A2CB2" w:rsidRPr="00B77EAA" w:rsidRDefault="007A2CB2" w:rsidP="00E4781C">
      <w:pPr>
        <w:jc w:val="center"/>
        <w:rPr>
          <w:sz w:val="16"/>
          <w:szCs w:val="16"/>
        </w:rPr>
      </w:pPr>
    </w:p>
    <w:tbl>
      <w:tblPr>
        <w:tblW w:w="0" w:type="auto"/>
        <w:tblInd w:w="2376" w:type="dxa"/>
        <w:tblBorders>
          <w:insideH w:val="single" w:sz="4" w:space="0" w:color="auto"/>
        </w:tblBorders>
        <w:tblLook w:val="04A0"/>
      </w:tblPr>
      <w:tblGrid>
        <w:gridCol w:w="5387"/>
        <w:gridCol w:w="1276"/>
      </w:tblGrid>
      <w:tr w:rsidR="00E4781C" w:rsidRPr="00B77EAA" w:rsidTr="00721701">
        <w:tc>
          <w:tcPr>
            <w:tcW w:w="5387" w:type="dxa"/>
          </w:tcPr>
          <w:p w:rsidR="00E4781C" w:rsidRPr="00B77EAA" w:rsidRDefault="004637CC" w:rsidP="00E478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77EAA">
              <w:rPr>
                <w:b/>
                <w:color w:val="000000"/>
                <w:sz w:val="16"/>
                <w:szCs w:val="16"/>
              </w:rPr>
              <w:t xml:space="preserve">              </w:t>
            </w:r>
            <w:r w:rsidR="00CC132A">
              <w:rPr>
                <w:b/>
                <w:color w:val="000000"/>
                <w:sz w:val="16"/>
                <w:szCs w:val="16"/>
              </w:rPr>
              <w:t>о</w:t>
            </w:r>
            <w:r w:rsidR="00721701">
              <w:rPr>
                <w:b/>
                <w:color w:val="000000"/>
                <w:sz w:val="16"/>
                <w:szCs w:val="16"/>
              </w:rPr>
              <w:t>б оказании платных образовательных услуг по</w:t>
            </w:r>
            <w:r w:rsidR="00E4781C" w:rsidRPr="00B77EAA">
              <w:rPr>
                <w:b/>
                <w:color w:val="000000"/>
                <w:sz w:val="16"/>
                <w:szCs w:val="16"/>
              </w:rPr>
              <w:t xml:space="preserve"> подготовке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81C" w:rsidRPr="00B77EAA" w:rsidRDefault="00E4781C" w:rsidP="00763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4781C" w:rsidRPr="00721701" w:rsidRDefault="004637CC" w:rsidP="00E47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vertAlign w:val="superscript"/>
        </w:rPr>
      </w:pPr>
      <w:r w:rsidRPr="00B77EAA">
        <w:rPr>
          <w:color w:val="000000"/>
          <w:sz w:val="16"/>
          <w:szCs w:val="16"/>
        </w:rPr>
        <w:t xml:space="preserve">                                         </w:t>
      </w:r>
      <w:r w:rsidR="00721701"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="00E4781C" w:rsidRPr="00721701">
        <w:rPr>
          <w:color w:val="000000"/>
          <w:sz w:val="16"/>
          <w:szCs w:val="16"/>
          <w:vertAlign w:val="superscript"/>
        </w:rPr>
        <w:t>(специалиста, бакалавра</w:t>
      </w:r>
      <w:r w:rsidR="008061FE">
        <w:rPr>
          <w:color w:val="000000"/>
          <w:sz w:val="16"/>
          <w:szCs w:val="16"/>
          <w:vertAlign w:val="superscript"/>
        </w:rPr>
        <w:t>, магистра</w:t>
      </w:r>
      <w:r w:rsidR="00E4781C" w:rsidRPr="00721701">
        <w:rPr>
          <w:color w:val="000000"/>
          <w:sz w:val="16"/>
          <w:szCs w:val="16"/>
          <w:vertAlign w:val="superscript"/>
        </w:rPr>
        <w:t>)</w:t>
      </w:r>
    </w:p>
    <w:p w:rsidR="000E3139" w:rsidRPr="00B77EAA" w:rsidRDefault="00813D92" w:rsidP="00E4781C">
      <w:pPr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в</w:t>
      </w:r>
      <w:r w:rsidR="00E54D95" w:rsidRPr="00B77EAA">
        <w:rPr>
          <w:b/>
          <w:sz w:val="16"/>
          <w:szCs w:val="16"/>
        </w:rPr>
        <w:t xml:space="preserve"> </w:t>
      </w:r>
      <w:r w:rsidR="00366EAC" w:rsidRPr="00B77EAA">
        <w:rPr>
          <w:b/>
          <w:sz w:val="16"/>
          <w:szCs w:val="16"/>
        </w:rPr>
        <w:t>Хакасском техническом</w:t>
      </w:r>
      <w:r w:rsidR="00E54D95" w:rsidRPr="00B77EAA">
        <w:rPr>
          <w:b/>
          <w:sz w:val="16"/>
          <w:szCs w:val="16"/>
        </w:rPr>
        <w:t xml:space="preserve"> </w:t>
      </w:r>
      <w:r w:rsidR="00B346C0" w:rsidRPr="00B77EAA">
        <w:rPr>
          <w:sz w:val="16"/>
          <w:szCs w:val="16"/>
        </w:rPr>
        <w:t xml:space="preserve"> </w:t>
      </w:r>
      <w:r w:rsidR="000E3139" w:rsidRPr="00B77EAA">
        <w:rPr>
          <w:b/>
          <w:sz w:val="16"/>
          <w:szCs w:val="16"/>
        </w:rPr>
        <w:t>институте</w:t>
      </w:r>
      <w:r w:rsidR="00366EAC" w:rsidRPr="00B77EAA">
        <w:rPr>
          <w:b/>
          <w:sz w:val="16"/>
          <w:szCs w:val="16"/>
        </w:rPr>
        <w:t xml:space="preserve"> -</w:t>
      </w:r>
      <w:r w:rsidR="003A744B">
        <w:rPr>
          <w:b/>
          <w:sz w:val="16"/>
          <w:szCs w:val="16"/>
        </w:rPr>
        <w:t xml:space="preserve"> </w:t>
      </w:r>
      <w:r w:rsidR="00366EAC" w:rsidRPr="00B77EAA">
        <w:rPr>
          <w:b/>
          <w:sz w:val="16"/>
          <w:szCs w:val="16"/>
        </w:rPr>
        <w:t xml:space="preserve">филиале ФГАОУ </w:t>
      </w:r>
      <w:proofErr w:type="gramStart"/>
      <w:r w:rsidR="00366EAC" w:rsidRPr="00B77EAA">
        <w:rPr>
          <w:b/>
          <w:sz w:val="16"/>
          <w:szCs w:val="16"/>
        </w:rPr>
        <w:t>ВО</w:t>
      </w:r>
      <w:proofErr w:type="gramEnd"/>
      <w:r w:rsidR="00366EAC" w:rsidRPr="00B77EAA">
        <w:rPr>
          <w:b/>
          <w:sz w:val="16"/>
          <w:szCs w:val="16"/>
        </w:rPr>
        <w:t xml:space="preserve"> «Сибирский федеральный университет»</w:t>
      </w:r>
    </w:p>
    <w:p w:rsidR="00366EAC" w:rsidRPr="00B77EAA" w:rsidRDefault="00366EAC" w:rsidP="00E4781C">
      <w:pPr>
        <w:jc w:val="center"/>
        <w:rPr>
          <w:b/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127"/>
        <w:gridCol w:w="2409"/>
      </w:tblGrid>
      <w:tr w:rsidR="00E4781C" w:rsidRPr="00B77EAA" w:rsidTr="004668E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781C" w:rsidRPr="00B77EAA" w:rsidRDefault="004637CC" w:rsidP="00CC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EAA"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CC132A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r w:rsidR="00E4781C" w:rsidRPr="00B77EAA">
              <w:rPr>
                <w:b/>
                <w:bCs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C" w:rsidRPr="00B77EAA" w:rsidRDefault="00E4781C" w:rsidP="004462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781C" w:rsidRPr="00B77EAA" w:rsidRDefault="00E4781C" w:rsidP="00463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77EAA">
              <w:rPr>
                <w:b/>
                <w:bCs/>
                <w:color w:val="000000"/>
                <w:sz w:val="16"/>
                <w:szCs w:val="16"/>
              </w:rPr>
              <w:t xml:space="preserve">форме </w:t>
            </w:r>
            <w:r w:rsidRPr="00B77EAA">
              <w:rPr>
                <w:b/>
                <w:color w:val="000000"/>
                <w:sz w:val="16"/>
                <w:szCs w:val="16"/>
              </w:rPr>
              <w:t>обучения</w:t>
            </w:r>
          </w:p>
        </w:tc>
      </w:tr>
    </w:tbl>
    <w:p w:rsidR="00B346C0" w:rsidRPr="00B77EAA" w:rsidRDefault="00B77EAA" w:rsidP="00B77E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32495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>(очная</w:t>
      </w:r>
      <w:r w:rsidR="00B346C0" w:rsidRPr="00B77EAA">
        <w:rPr>
          <w:sz w:val="16"/>
          <w:szCs w:val="16"/>
        </w:rPr>
        <w:t>,</w:t>
      </w:r>
      <w:r w:rsidR="0003313C" w:rsidRPr="0003313C">
        <w:rPr>
          <w:sz w:val="16"/>
          <w:szCs w:val="16"/>
        </w:rPr>
        <w:t xml:space="preserve"> </w:t>
      </w:r>
      <w:proofErr w:type="spellStart"/>
      <w:r w:rsidR="0003313C">
        <w:rPr>
          <w:sz w:val="16"/>
          <w:szCs w:val="16"/>
        </w:rPr>
        <w:t>очно-заочная</w:t>
      </w:r>
      <w:proofErr w:type="spellEnd"/>
      <w:r w:rsidR="0003313C">
        <w:rPr>
          <w:sz w:val="16"/>
          <w:szCs w:val="16"/>
        </w:rPr>
        <w:t>,</w:t>
      </w:r>
      <w:r w:rsidR="00B346C0" w:rsidRPr="00B77EAA">
        <w:rPr>
          <w:sz w:val="16"/>
          <w:szCs w:val="16"/>
        </w:rPr>
        <w:t xml:space="preserve"> заочная)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977"/>
        <w:gridCol w:w="2409"/>
      </w:tblGrid>
      <w:tr w:rsidR="00E4781C" w:rsidRPr="00B77EAA" w:rsidTr="004668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781C" w:rsidRPr="00B77EAA" w:rsidRDefault="004637CC" w:rsidP="004637CC">
            <w:pPr>
              <w:tabs>
                <w:tab w:val="left" w:pos="1310"/>
                <w:tab w:val="left" w:pos="18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EAA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 w:rsidR="00E4781C" w:rsidRPr="00B77EAA">
              <w:rPr>
                <w:b/>
                <w:bCs/>
                <w:color w:val="000000"/>
                <w:sz w:val="16"/>
                <w:szCs w:val="16"/>
              </w:rPr>
              <w:t>на базе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C" w:rsidRPr="00B77EAA" w:rsidRDefault="00E4781C" w:rsidP="00355B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781C" w:rsidRPr="00B77EAA" w:rsidRDefault="00E4781C" w:rsidP="00463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77EAA">
              <w:rPr>
                <w:b/>
                <w:bCs/>
                <w:color w:val="000000"/>
                <w:sz w:val="16"/>
                <w:szCs w:val="16"/>
              </w:rPr>
              <w:t>образования</w:t>
            </w:r>
          </w:p>
        </w:tc>
      </w:tr>
    </w:tbl>
    <w:p w:rsidR="00E4781C" w:rsidRPr="00B77EAA" w:rsidRDefault="00B77EAA" w:rsidP="00B77EA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</w:t>
      </w:r>
      <w:r w:rsidR="00E4781C" w:rsidRPr="00B77EAA">
        <w:rPr>
          <w:bCs/>
          <w:color w:val="000000"/>
          <w:sz w:val="16"/>
          <w:szCs w:val="16"/>
        </w:rPr>
        <w:t xml:space="preserve">(среднее, </w:t>
      </w:r>
      <w:proofErr w:type="spellStart"/>
      <w:r w:rsidR="00E4781C" w:rsidRPr="00B77EAA">
        <w:rPr>
          <w:bCs/>
          <w:color w:val="000000"/>
          <w:sz w:val="16"/>
          <w:szCs w:val="16"/>
        </w:rPr>
        <w:t>средне-профессиональное</w:t>
      </w:r>
      <w:proofErr w:type="spellEnd"/>
      <w:r w:rsidR="00E4781C" w:rsidRPr="00B77EAA">
        <w:rPr>
          <w:bCs/>
          <w:color w:val="000000"/>
          <w:sz w:val="16"/>
          <w:szCs w:val="16"/>
        </w:rPr>
        <w:t>, высшее)</w:t>
      </w:r>
    </w:p>
    <w:p w:rsidR="00E4781C" w:rsidRPr="00B77EAA" w:rsidRDefault="00E4781C" w:rsidP="00E4781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8403E9" w:rsidRPr="00B77EAA" w:rsidRDefault="00BE6E6D" w:rsidP="00206660">
      <w:pPr>
        <w:jc w:val="both"/>
        <w:rPr>
          <w:sz w:val="16"/>
          <w:szCs w:val="16"/>
        </w:rPr>
      </w:pPr>
      <w:r w:rsidRPr="00B77EAA">
        <w:rPr>
          <w:sz w:val="16"/>
          <w:szCs w:val="16"/>
        </w:rPr>
        <w:t>г. Абакан</w:t>
      </w:r>
      <w:r w:rsidR="008403E9" w:rsidRPr="00B77EAA">
        <w:rPr>
          <w:sz w:val="16"/>
          <w:szCs w:val="16"/>
        </w:rPr>
        <w:t xml:space="preserve">                                                                    </w:t>
      </w:r>
      <w:r w:rsidR="005243AB" w:rsidRPr="00B77EAA">
        <w:rPr>
          <w:sz w:val="16"/>
          <w:szCs w:val="16"/>
        </w:rPr>
        <w:tab/>
      </w:r>
      <w:r w:rsidR="00592365" w:rsidRPr="00B77EAA">
        <w:rPr>
          <w:sz w:val="16"/>
          <w:szCs w:val="16"/>
        </w:rPr>
        <w:t xml:space="preserve">     </w:t>
      </w:r>
      <w:r w:rsidR="008403E9" w:rsidRPr="00B77EAA">
        <w:rPr>
          <w:sz w:val="16"/>
          <w:szCs w:val="16"/>
        </w:rPr>
        <w:t xml:space="preserve">   </w:t>
      </w:r>
      <w:r w:rsidR="00206660" w:rsidRPr="00B77EAA">
        <w:rPr>
          <w:sz w:val="16"/>
          <w:szCs w:val="16"/>
        </w:rPr>
        <w:t xml:space="preserve">                          </w:t>
      </w:r>
      <w:r w:rsidR="008403E9" w:rsidRPr="00B77EAA">
        <w:rPr>
          <w:sz w:val="16"/>
          <w:szCs w:val="16"/>
        </w:rPr>
        <w:t xml:space="preserve">    </w:t>
      </w:r>
      <w:r w:rsidR="00884A37" w:rsidRPr="00B77EAA">
        <w:rPr>
          <w:sz w:val="16"/>
          <w:szCs w:val="16"/>
        </w:rPr>
        <w:t xml:space="preserve">  </w:t>
      </w:r>
      <w:r w:rsidR="009557CE" w:rsidRPr="00B77EAA">
        <w:rPr>
          <w:sz w:val="16"/>
          <w:szCs w:val="16"/>
        </w:rPr>
        <w:tab/>
      </w:r>
      <w:r w:rsidR="008403E9" w:rsidRPr="00B77EAA">
        <w:rPr>
          <w:sz w:val="16"/>
          <w:szCs w:val="16"/>
        </w:rPr>
        <w:t xml:space="preserve"> </w:t>
      </w:r>
      <w:r w:rsidR="00CE72A7" w:rsidRPr="00B77EAA">
        <w:rPr>
          <w:sz w:val="16"/>
          <w:szCs w:val="16"/>
        </w:rPr>
        <w:t xml:space="preserve">        </w:t>
      </w:r>
      <w:r w:rsidR="00FD592C" w:rsidRPr="00B77EAA">
        <w:rPr>
          <w:sz w:val="16"/>
          <w:szCs w:val="16"/>
        </w:rPr>
        <w:tab/>
      </w:r>
      <w:r w:rsidR="00E4781C" w:rsidRPr="00B77EAA">
        <w:rPr>
          <w:sz w:val="16"/>
          <w:szCs w:val="16"/>
        </w:rPr>
        <w:t xml:space="preserve">             </w:t>
      </w:r>
      <w:r w:rsidR="00B77EAA">
        <w:rPr>
          <w:sz w:val="16"/>
          <w:szCs w:val="16"/>
        </w:rPr>
        <w:t xml:space="preserve">                                 </w:t>
      </w:r>
      <w:r w:rsidR="00E4781C" w:rsidRPr="00B77EAA">
        <w:rPr>
          <w:sz w:val="16"/>
          <w:szCs w:val="16"/>
        </w:rPr>
        <w:t xml:space="preserve"> </w:t>
      </w:r>
      <w:r w:rsidR="00834F7D">
        <w:rPr>
          <w:sz w:val="16"/>
          <w:szCs w:val="16"/>
        </w:rPr>
        <w:t xml:space="preserve">             </w:t>
      </w:r>
      <w:r w:rsidR="00760075">
        <w:rPr>
          <w:sz w:val="16"/>
          <w:szCs w:val="16"/>
        </w:rPr>
        <w:t xml:space="preserve">  </w:t>
      </w:r>
      <w:r w:rsidR="00E4781C"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«</w:t>
      </w:r>
      <w:r w:rsidR="00834F7D">
        <w:rPr>
          <w:sz w:val="16"/>
          <w:szCs w:val="16"/>
        </w:rPr>
        <w:t>___</w:t>
      </w:r>
      <w:r w:rsidR="008403E9" w:rsidRPr="00B77EAA">
        <w:rPr>
          <w:sz w:val="16"/>
          <w:szCs w:val="16"/>
        </w:rPr>
        <w:t>»</w:t>
      </w:r>
      <w:r w:rsidR="002949DC" w:rsidRPr="00B77EAA">
        <w:rPr>
          <w:sz w:val="16"/>
          <w:szCs w:val="16"/>
        </w:rPr>
        <w:t xml:space="preserve"> </w:t>
      </w:r>
      <w:r w:rsidR="00834F7D">
        <w:rPr>
          <w:sz w:val="16"/>
          <w:szCs w:val="16"/>
        </w:rPr>
        <w:t>__________</w:t>
      </w:r>
      <w:r w:rsidR="004805FB">
        <w:rPr>
          <w:sz w:val="16"/>
          <w:szCs w:val="16"/>
        </w:rPr>
        <w:t xml:space="preserve"> </w:t>
      </w:r>
      <w:r w:rsidR="000F4086" w:rsidRPr="00B77EAA">
        <w:rPr>
          <w:sz w:val="16"/>
          <w:szCs w:val="16"/>
        </w:rPr>
        <w:t>20</w:t>
      </w:r>
      <w:r w:rsidR="00834F7D">
        <w:rPr>
          <w:sz w:val="16"/>
          <w:szCs w:val="16"/>
        </w:rPr>
        <w:t>___</w:t>
      </w:r>
      <w:r w:rsidR="00E0490F"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г</w:t>
      </w:r>
      <w:r w:rsidR="00E0490F" w:rsidRPr="00B77EAA">
        <w:rPr>
          <w:sz w:val="16"/>
          <w:szCs w:val="16"/>
        </w:rPr>
        <w:t>.</w:t>
      </w:r>
    </w:p>
    <w:p w:rsidR="00E4781C" w:rsidRPr="00B77EAA" w:rsidRDefault="00E4781C" w:rsidP="00206660">
      <w:pPr>
        <w:jc w:val="both"/>
        <w:rPr>
          <w:sz w:val="16"/>
          <w:szCs w:val="16"/>
        </w:rPr>
      </w:pPr>
    </w:p>
    <w:p w:rsidR="008403E9" w:rsidRPr="008E00E9" w:rsidRDefault="005F005C" w:rsidP="004637CC">
      <w:pPr>
        <w:tabs>
          <w:tab w:val="left" w:pos="3261"/>
        </w:tabs>
        <w:ind w:firstLine="284"/>
        <w:jc w:val="both"/>
        <w:rPr>
          <w:color w:val="000000"/>
          <w:sz w:val="16"/>
          <w:szCs w:val="16"/>
        </w:rPr>
      </w:pPr>
      <w:r w:rsidRPr="008E00E9">
        <w:rPr>
          <w:color w:val="000000"/>
          <w:sz w:val="16"/>
          <w:szCs w:val="16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(ФГАОУ </w:t>
      </w:r>
      <w:proofErr w:type="gramStart"/>
      <w:r w:rsidRPr="008E00E9">
        <w:rPr>
          <w:color w:val="000000"/>
          <w:sz w:val="16"/>
          <w:szCs w:val="16"/>
        </w:rPr>
        <w:t>ВО</w:t>
      </w:r>
      <w:proofErr w:type="gramEnd"/>
      <w:r w:rsidRPr="008E00E9">
        <w:rPr>
          <w:color w:val="000000"/>
          <w:sz w:val="16"/>
          <w:szCs w:val="16"/>
        </w:rPr>
        <w:t xml:space="preserve"> «Сибирский федеральный университет»), на основании лицензии регистрационный номер  № 2251, выданной Федеральной службой по надзору в сфере образования и науки с 04.07.2016 г., серия 90Л01 № 0009304, бессрочно</w:t>
      </w:r>
      <w:r w:rsidR="00DA010E">
        <w:rPr>
          <w:color w:val="000000"/>
          <w:sz w:val="16"/>
          <w:szCs w:val="16"/>
        </w:rPr>
        <w:t>,</w:t>
      </w:r>
      <w:r w:rsidRPr="008E00E9">
        <w:rPr>
          <w:color w:val="000000"/>
          <w:sz w:val="16"/>
          <w:szCs w:val="16"/>
        </w:rPr>
        <w:t xml:space="preserve"> и  </w:t>
      </w:r>
      <w:r>
        <w:rPr>
          <w:color w:val="000000"/>
          <w:sz w:val="16"/>
          <w:szCs w:val="16"/>
        </w:rPr>
        <w:t xml:space="preserve">Приказа </w:t>
      </w:r>
      <w:r w:rsidR="00DA010E">
        <w:rPr>
          <w:color w:val="000000"/>
          <w:sz w:val="16"/>
          <w:szCs w:val="16"/>
        </w:rPr>
        <w:t xml:space="preserve">Федеральной службы по надзору в сфере образования и науки </w:t>
      </w:r>
      <w:r>
        <w:rPr>
          <w:color w:val="000000"/>
          <w:sz w:val="16"/>
          <w:szCs w:val="16"/>
        </w:rPr>
        <w:t>№ 1672 от 19.12.2018 г. о государственной аккредитации образовательной деятельности федерального государственного автономного образовательного учреждения высшего образования «Сибирский федеральный университет»</w:t>
      </w:r>
      <w:r w:rsidRPr="008E00E9">
        <w:rPr>
          <w:color w:val="000000"/>
          <w:sz w:val="16"/>
          <w:szCs w:val="16"/>
        </w:rPr>
        <w:t xml:space="preserve">,  в лице директора Хакасского технического института-филиала ФГАОУ </w:t>
      </w:r>
      <w:proofErr w:type="gramStart"/>
      <w:r w:rsidRPr="008E00E9">
        <w:rPr>
          <w:color w:val="000000"/>
          <w:sz w:val="16"/>
          <w:szCs w:val="16"/>
        </w:rPr>
        <w:t>ВО</w:t>
      </w:r>
      <w:proofErr w:type="gramEnd"/>
      <w:r w:rsidRPr="008E00E9">
        <w:rPr>
          <w:color w:val="000000"/>
          <w:sz w:val="16"/>
          <w:szCs w:val="16"/>
        </w:rPr>
        <w:t xml:space="preserve"> «Сибирский</w:t>
      </w:r>
      <w:r w:rsidR="00DA010E">
        <w:rPr>
          <w:color w:val="000000"/>
          <w:sz w:val="16"/>
          <w:szCs w:val="16"/>
        </w:rPr>
        <w:t xml:space="preserve"> федеральный университет» (</w:t>
      </w:r>
      <w:proofErr w:type="spellStart"/>
      <w:r w:rsidR="00DA010E">
        <w:rPr>
          <w:color w:val="000000"/>
          <w:sz w:val="16"/>
          <w:szCs w:val="16"/>
        </w:rPr>
        <w:t>ХТИ-</w:t>
      </w:r>
      <w:r w:rsidRPr="008E00E9">
        <w:rPr>
          <w:color w:val="000000"/>
          <w:sz w:val="16"/>
          <w:szCs w:val="16"/>
        </w:rPr>
        <w:t>филиал</w:t>
      </w:r>
      <w:proofErr w:type="spellEnd"/>
      <w:r w:rsidRPr="008E00E9">
        <w:rPr>
          <w:color w:val="000000"/>
          <w:sz w:val="16"/>
          <w:szCs w:val="16"/>
        </w:rPr>
        <w:t xml:space="preserve"> СФУ) Бабушкиной Елены Анатольевны, действующего на основании Устава СФУ, Положения о </w:t>
      </w:r>
      <w:proofErr w:type="spellStart"/>
      <w:r w:rsidRPr="008E00E9">
        <w:rPr>
          <w:color w:val="000000"/>
          <w:sz w:val="16"/>
          <w:szCs w:val="16"/>
        </w:rPr>
        <w:t>ХТИ-филиале</w:t>
      </w:r>
      <w:proofErr w:type="spellEnd"/>
      <w:r w:rsidRPr="008E00E9">
        <w:rPr>
          <w:color w:val="000000"/>
          <w:sz w:val="16"/>
          <w:szCs w:val="16"/>
        </w:rPr>
        <w:t xml:space="preserve"> СФУ, доверенности № </w:t>
      </w:r>
      <w:r>
        <w:rPr>
          <w:color w:val="000000"/>
          <w:sz w:val="16"/>
          <w:szCs w:val="16"/>
        </w:rPr>
        <w:t>460</w:t>
      </w:r>
      <w:r w:rsidRPr="008E00E9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25.12.2018</w:t>
      </w:r>
      <w:r w:rsidRPr="008E00E9">
        <w:rPr>
          <w:color w:val="000000"/>
          <w:sz w:val="16"/>
          <w:szCs w:val="16"/>
        </w:rPr>
        <w:t>г., именуемое в дальнейшем «Исполнитель», с   одной    стороны,  и</w:t>
      </w:r>
      <w:r w:rsidR="00E42D6E" w:rsidRPr="008E00E9">
        <w:rPr>
          <w:color w:val="000000"/>
          <w:sz w:val="16"/>
          <w:szCs w:val="16"/>
        </w:rPr>
        <w:t xml:space="preserve"> </w:t>
      </w:r>
    </w:p>
    <w:p w:rsidR="00E42D6E" w:rsidRPr="00645728" w:rsidRDefault="00E42D6E" w:rsidP="000B357F">
      <w:pPr>
        <w:pBdr>
          <w:bottom w:val="single" w:sz="4" w:space="1" w:color="auto"/>
        </w:pBdr>
        <w:tabs>
          <w:tab w:val="left" w:pos="3261"/>
        </w:tabs>
        <w:ind w:firstLine="284"/>
        <w:jc w:val="center"/>
        <w:rPr>
          <w:sz w:val="16"/>
          <w:szCs w:val="16"/>
        </w:rPr>
      </w:pPr>
    </w:p>
    <w:p w:rsidR="008403E9" w:rsidRPr="00B77EAA" w:rsidRDefault="008403E9" w:rsidP="0055451E">
      <w:pPr>
        <w:jc w:val="both"/>
        <w:rPr>
          <w:sz w:val="16"/>
          <w:szCs w:val="16"/>
        </w:rPr>
      </w:pPr>
      <w:r w:rsidRPr="00B77EAA">
        <w:rPr>
          <w:sz w:val="16"/>
          <w:szCs w:val="16"/>
        </w:rPr>
        <w:t>именуемый (-</w:t>
      </w:r>
      <w:proofErr w:type="spellStart"/>
      <w:r w:rsidRPr="00B77EAA">
        <w:rPr>
          <w:sz w:val="16"/>
          <w:szCs w:val="16"/>
        </w:rPr>
        <w:t>ая</w:t>
      </w:r>
      <w:proofErr w:type="spellEnd"/>
      <w:r w:rsidRPr="00B77EAA">
        <w:rPr>
          <w:sz w:val="16"/>
          <w:szCs w:val="16"/>
        </w:rPr>
        <w:t xml:space="preserve">, </w:t>
      </w:r>
      <w:proofErr w:type="gramStart"/>
      <w:r w:rsidRPr="00B77EAA">
        <w:rPr>
          <w:sz w:val="16"/>
          <w:szCs w:val="16"/>
        </w:rPr>
        <w:t>-</w:t>
      </w:r>
      <w:proofErr w:type="spellStart"/>
      <w:r w:rsidRPr="00B77EAA">
        <w:rPr>
          <w:sz w:val="16"/>
          <w:szCs w:val="16"/>
        </w:rPr>
        <w:t>о</w:t>
      </w:r>
      <w:proofErr w:type="gramEnd"/>
      <w:r w:rsidRPr="00B77EAA">
        <w:rPr>
          <w:sz w:val="16"/>
          <w:szCs w:val="16"/>
        </w:rPr>
        <w:t>е</w:t>
      </w:r>
      <w:proofErr w:type="spellEnd"/>
      <w:r w:rsidRPr="00B77EAA">
        <w:rPr>
          <w:sz w:val="16"/>
          <w:szCs w:val="16"/>
        </w:rPr>
        <w:t xml:space="preserve">) в дальнейшем «Заказчик», в лице </w:t>
      </w:r>
      <w:r w:rsidR="00B77EAA">
        <w:rPr>
          <w:sz w:val="16"/>
          <w:szCs w:val="16"/>
        </w:rPr>
        <w:t xml:space="preserve">    _________________</w:t>
      </w:r>
      <w:r w:rsidR="00E42D6E" w:rsidRPr="00B77EAA">
        <w:rPr>
          <w:sz w:val="16"/>
          <w:szCs w:val="16"/>
        </w:rPr>
        <w:t>_____</w:t>
      </w:r>
      <w:r w:rsidRPr="00B77EAA">
        <w:rPr>
          <w:sz w:val="16"/>
          <w:szCs w:val="16"/>
        </w:rPr>
        <w:t>___</w:t>
      </w:r>
      <w:r w:rsidR="00EE5BF4" w:rsidRPr="00B77EAA">
        <w:rPr>
          <w:sz w:val="16"/>
          <w:szCs w:val="16"/>
        </w:rPr>
        <w:t>________________________________________</w:t>
      </w:r>
      <w:r w:rsidR="00FD592C" w:rsidRPr="00B77EAA">
        <w:rPr>
          <w:sz w:val="16"/>
          <w:szCs w:val="16"/>
        </w:rPr>
        <w:t>____</w:t>
      </w:r>
      <w:r w:rsidR="00206660" w:rsidRPr="00B77EAA">
        <w:rPr>
          <w:sz w:val="16"/>
          <w:szCs w:val="16"/>
        </w:rPr>
        <w:t>________</w:t>
      </w:r>
      <w:r w:rsidR="00FD592C" w:rsidRPr="00B77EAA">
        <w:rPr>
          <w:sz w:val="16"/>
          <w:szCs w:val="16"/>
        </w:rPr>
        <w:t>_______</w:t>
      </w:r>
      <w:r w:rsidRPr="00B77EAA">
        <w:rPr>
          <w:sz w:val="16"/>
          <w:szCs w:val="16"/>
        </w:rPr>
        <w:t xml:space="preserve">, </w:t>
      </w:r>
    </w:p>
    <w:tbl>
      <w:tblPr>
        <w:tblW w:w="10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6"/>
        <w:gridCol w:w="423"/>
        <w:gridCol w:w="5154"/>
      </w:tblGrid>
      <w:tr w:rsidR="007C7C96" w:rsidRPr="00B77EAA" w:rsidTr="0044753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7C96" w:rsidRPr="00B77EAA" w:rsidRDefault="007C7C96" w:rsidP="007C7C96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color w:val="000000"/>
                <w:sz w:val="16"/>
                <w:szCs w:val="16"/>
              </w:rPr>
            </w:pPr>
            <w:proofErr w:type="gramStart"/>
            <w:r w:rsidRPr="00B77EAA">
              <w:rPr>
                <w:color w:val="000000"/>
                <w:sz w:val="16"/>
                <w:szCs w:val="16"/>
              </w:rPr>
              <w:t>действующего</w:t>
            </w:r>
            <w:proofErr w:type="gramEnd"/>
            <w:r w:rsidRPr="00B77EAA">
              <w:rPr>
                <w:color w:val="000000"/>
                <w:sz w:val="16"/>
                <w:szCs w:val="16"/>
              </w:rPr>
              <w:t xml:space="preserve"> на основании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C96" w:rsidRPr="00B77EAA" w:rsidRDefault="005E64B9" w:rsidP="00355B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C7C96" w:rsidRPr="00B77EAA" w:rsidRDefault="007C7C96" w:rsidP="00466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7EAA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C96" w:rsidRPr="00B77EAA" w:rsidRDefault="007C7C96" w:rsidP="00466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A05DFA" w:rsidRPr="00B77EAA" w:rsidRDefault="00EE5BF4" w:rsidP="00E42D6E">
      <w:pPr>
        <w:jc w:val="both"/>
        <w:rPr>
          <w:sz w:val="16"/>
          <w:szCs w:val="16"/>
        </w:rPr>
      </w:pPr>
      <w:r w:rsidRPr="00B77EAA">
        <w:rPr>
          <w:sz w:val="16"/>
          <w:szCs w:val="16"/>
        </w:rPr>
        <w:t>именуемый</w:t>
      </w:r>
      <w:proofErr w:type="gramStart"/>
      <w:r w:rsidRPr="00B77EAA">
        <w:rPr>
          <w:sz w:val="16"/>
          <w:szCs w:val="16"/>
        </w:rPr>
        <w:t xml:space="preserve"> (-</w:t>
      </w:r>
      <w:proofErr w:type="spellStart"/>
      <w:proofErr w:type="gramEnd"/>
      <w:r w:rsidRPr="00B77EAA">
        <w:rPr>
          <w:sz w:val="16"/>
          <w:szCs w:val="16"/>
        </w:rPr>
        <w:t>ая</w:t>
      </w:r>
      <w:proofErr w:type="spellEnd"/>
      <w:r w:rsidRPr="00B77EAA">
        <w:rPr>
          <w:sz w:val="16"/>
          <w:szCs w:val="16"/>
        </w:rPr>
        <w:t>) в дальнейшем «</w:t>
      </w:r>
      <w:r w:rsidR="00B54597" w:rsidRPr="00B77EAA">
        <w:rPr>
          <w:sz w:val="16"/>
          <w:szCs w:val="16"/>
        </w:rPr>
        <w:t>Обучающийся</w:t>
      </w:r>
      <w:r w:rsidRPr="00B77EAA">
        <w:rPr>
          <w:sz w:val="16"/>
          <w:szCs w:val="16"/>
        </w:rPr>
        <w:t>»,</w:t>
      </w:r>
      <w:r w:rsidR="00FD592C"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с другой стороны, заключили  настоящий договор о нижеследующем:</w:t>
      </w:r>
    </w:p>
    <w:p w:rsidR="0044753E" w:rsidRPr="00B77EAA" w:rsidRDefault="0044753E" w:rsidP="00E42D6E">
      <w:pPr>
        <w:jc w:val="both"/>
        <w:rPr>
          <w:sz w:val="16"/>
          <w:szCs w:val="16"/>
        </w:rPr>
      </w:pPr>
    </w:p>
    <w:p w:rsidR="00A05DFA" w:rsidRPr="00B77EAA" w:rsidRDefault="00EE5BF4" w:rsidP="00FD592C">
      <w:pPr>
        <w:numPr>
          <w:ilvl w:val="0"/>
          <w:numId w:val="1"/>
        </w:numPr>
        <w:ind w:firstLine="708"/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ПРЕДМЕТ ДОГОВОРА</w:t>
      </w:r>
    </w:p>
    <w:p w:rsidR="009253E4" w:rsidRPr="00B77EAA" w:rsidRDefault="008403E9" w:rsidP="00FD592C">
      <w:pPr>
        <w:pStyle w:val="a3"/>
        <w:numPr>
          <w:ilvl w:val="1"/>
          <w:numId w:val="1"/>
        </w:numPr>
        <w:tabs>
          <w:tab w:val="clear" w:pos="390"/>
          <w:tab w:val="num" w:pos="0"/>
        </w:tabs>
        <w:ind w:left="0" w:firstLine="426"/>
        <w:rPr>
          <w:sz w:val="16"/>
          <w:szCs w:val="16"/>
        </w:rPr>
      </w:pPr>
      <w:r w:rsidRPr="00B77EAA">
        <w:rPr>
          <w:sz w:val="16"/>
          <w:szCs w:val="16"/>
        </w:rPr>
        <w:t>Заказчик поручает</w:t>
      </w:r>
      <w:r w:rsidR="00713634" w:rsidRPr="00B77EAA">
        <w:rPr>
          <w:sz w:val="16"/>
          <w:szCs w:val="16"/>
        </w:rPr>
        <w:t xml:space="preserve"> и оплачивает</w:t>
      </w:r>
      <w:r w:rsidRPr="00B77EAA">
        <w:rPr>
          <w:sz w:val="16"/>
          <w:szCs w:val="16"/>
        </w:rPr>
        <w:t xml:space="preserve">, а </w:t>
      </w:r>
      <w:r w:rsidR="00EE5BF4" w:rsidRPr="00B77EAA">
        <w:rPr>
          <w:sz w:val="16"/>
          <w:szCs w:val="16"/>
        </w:rPr>
        <w:t xml:space="preserve">  </w:t>
      </w:r>
      <w:r w:rsidR="00A05DFA" w:rsidRPr="00B77EAA">
        <w:rPr>
          <w:sz w:val="16"/>
          <w:szCs w:val="16"/>
        </w:rPr>
        <w:t xml:space="preserve">Исполнитель </w:t>
      </w:r>
      <w:r w:rsidR="00EE5BF4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>принимает</w:t>
      </w:r>
      <w:r w:rsidR="00EE5BF4" w:rsidRPr="00B77EAA">
        <w:rPr>
          <w:sz w:val="16"/>
          <w:szCs w:val="16"/>
        </w:rPr>
        <w:t xml:space="preserve">  </w:t>
      </w:r>
      <w:r w:rsidRPr="00B77EAA">
        <w:rPr>
          <w:sz w:val="16"/>
          <w:szCs w:val="16"/>
        </w:rPr>
        <w:t xml:space="preserve"> на </w:t>
      </w:r>
      <w:r w:rsidR="00EE5BF4" w:rsidRPr="00B77EAA">
        <w:rPr>
          <w:sz w:val="16"/>
          <w:szCs w:val="16"/>
        </w:rPr>
        <w:t xml:space="preserve">  </w:t>
      </w:r>
      <w:r w:rsidRPr="00B77EAA">
        <w:rPr>
          <w:sz w:val="16"/>
          <w:szCs w:val="16"/>
        </w:rPr>
        <w:t xml:space="preserve">себя </w:t>
      </w:r>
      <w:r w:rsidR="00EE5BF4" w:rsidRPr="00B77EAA">
        <w:rPr>
          <w:sz w:val="16"/>
          <w:szCs w:val="16"/>
        </w:rPr>
        <w:t xml:space="preserve">  </w:t>
      </w:r>
      <w:r w:rsidRPr="00B77EAA">
        <w:rPr>
          <w:sz w:val="16"/>
          <w:szCs w:val="16"/>
        </w:rPr>
        <w:t>обязательство</w:t>
      </w:r>
      <w:r w:rsidR="00EE5BF4" w:rsidRPr="00B77EAA">
        <w:rPr>
          <w:sz w:val="16"/>
          <w:szCs w:val="16"/>
        </w:rPr>
        <w:t xml:space="preserve">    </w:t>
      </w:r>
      <w:r w:rsidRPr="00B77EAA">
        <w:rPr>
          <w:sz w:val="16"/>
          <w:szCs w:val="16"/>
        </w:rPr>
        <w:t xml:space="preserve"> подготовить </w:t>
      </w:r>
    </w:p>
    <w:p w:rsidR="008403E9" w:rsidRPr="00B77EAA" w:rsidRDefault="008403E9" w:rsidP="003C311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055175" w:rsidRPr="00B77EAA" w:rsidRDefault="00467CCB" w:rsidP="0055451E">
      <w:pPr>
        <w:ind w:left="360" w:firstLine="708"/>
        <w:rPr>
          <w:sz w:val="16"/>
          <w:szCs w:val="16"/>
        </w:rPr>
      </w:pPr>
      <w:r w:rsidRPr="00B77EAA">
        <w:rPr>
          <w:sz w:val="16"/>
          <w:szCs w:val="16"/>
        </w:rPr>
        <w:t xml:space="preserve">                       </w:t>
      </w:r>
      <w:r w:rsidR="00055175" w:rsidRPr="00B77EAA">
        <w:rPr>
          <w:sz w:val="16"/>
          <w:szCs w:val="16"/>
        </w:rPr>
        <w:tab/>
      </w:r>
      <w:r w:rsidR="00055175" w:rsidRPr="00B77EAA">
        <w:rPr>
          <w:sz w:val="16"/>
          <w:szCs w:val="16"/>
        </w:rPr>
        <w:tab/>
      </w:r>
      <w:r w:rsidR="00055175" w:rsidRPr="00B77EAA">
        <w:rPr>
          <w:sz w:val="16"/>
          <w:szCs w:val="16"/>
        </w:rPr>
        <w:tab/>
      </w:r>
      <w:r w:rsidRPr="00B77EAA">
        <w:rPr>
          <w:sz w:val="16"/>
          <w:szCs w:val="16"/>
        </w:rPr>
        <w:t xml:space="preserve"> </w:t>
      </w:r>
      <w:r w:rsidR="0044753E" w:rsidRPr="00B77EAA">
        <w:rPr>
          <w:sz w:val="16"/>
          <w:szCs w:val="16"/>
        </w:rPr>
        <w:t xml:space="preserve">                         (Ф.И.О. Обучающегося)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371"/>
      </w:tblGrid>
      <w:tr w:rsidR="0044753E" w:rsidRPr="00B77EAA" w:rsidTr="00B0174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753E" w:rsidRPr="00B77EAA" w:rsidRDefault="0044753E" w:rsidP="004668E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7EAA">
              <w:rPr>
                <w:color w:val="000000"/>
                <w:sz w:val="16"/>
                <w:szCs w:val="16"/>
              </w:rPr>
              <w:t xml:space="preserve">по </w:t>
            </w:r>
            <w:r w:rsidRPr="003F4C11">
              <w:rPr>
                <w:color w:val="000000"/>
                <w:sz w:val="16"/>
                <w:szCs w:val="16"/>
              </w:rPr>
              <w:t>специальности</w:t>
            </w:r>
            <w:r w:rsidRPr="00B77EAA">
              <w:rPr>
                <w:color w:val="000000"/>
                <w:sz w:val="16"/>
                <w:szCs w:val="16"/>
              </w:rPr>
              <w:t xml:space="preserve"> (</w:t>
            </w:r>
            <w:r w:rsidRPr="00821406">
              <w:rPr>
                <w:color w:val="000000"/>
                <w:sz w:val="16"/>
                <w:szCs w:val="16"/>
                <w:u w:val="single"/>
              </w:rPr>
              <w:t>направлению</w:t>
            </w:r>
            <w:r w:rsidR="00B0174E" w:rsidRPr="00821406">
              <w:rPr>
                <w:color w:val="000000"/>
                <w:sz w:val="16"/>
                <w:szCs w:val="16"/>
                <w:u w:val="single"/>
              </w:rPr>
              <w:t xml:space="preserve"> подготовки</w:t>
            </w:r>
            <w:r w:rsidRPr="00B77E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44753E" w:rsidRPr="00B77EAA" w:rsidRDefault="0044753E" w:rsidP="00752EC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4753E" w:rsidRPr="00B77EAA" w:rsidRDefault="0044753E" w:rsidP="0044753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 w:rsidRPr="00B77EAA">
        <w:rPr>
          <w:color w:val="000000"/>
          <w:sz w:val="16"/>
          <w:szCs w:val="16"/>
        </w:rPr>
        <w:t xml:space="preserve"> (нужное подчеркнуть)                                            (код и название специальности (направления))</w:t>
      </w:r>
    </w:p>
    <w:p w:rsidR="0044753E" w:rsidRPr="00B77EAA" w:rsidRDefault="0044753E" w:rsidP="0044753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</w:p>
    <w:p w:rsidR="008403E9" w:rsidRPr="00B77EAA" w:rsidRDefault="00EE5BF4" w:rsidP="00A05DFA">
      <w:pPr>
        <w:pStyle w:val="a3"/>
        <w:rPr>
          <w:sz w:val="16"/>
          <w:szCs w:val="16"/>
        </w:rPr>
      </w:pPr>
      <w:r w:rsidRPr="00B77EAA">
        <w:rPr>
          <w:sz w:val="16"/>
          <w:szCs w:val="16"/>
        </w:rPr>
        <w:t xml:space="preserve">в соответствии с </w:t>
      </w:r>
      <w:r w:rsidR="00234E48" w:rsidRPr="00B77EAA">
        <w:rPr>
          <w:sz w:val="16"/>
          <w:szCs w:val="16"/>
        </w:rPr>
        <w:t>Федеральным г</w:t>
      </w:r>
      <w:r w:rsidRPr="00B77EAA">
        <w:rPr>
          <w:sz w:val="16"/>
          <w:szCs w:val="16"/>
        </w:rPr>
        <w:t>осударстве</w:t>
      </w:r>
      <w:r w:rsidR="00C45B8D" w:rsidRPr="00B77EAA">
        <w:rPr>
          <w:sz w:val="16"/>
          <w:szCs w:val="16"/>
        </w:rPr>
        <w:t>нным образовательным стандартом</w:t>
      </w:r>
      <w:r w:rsidR="00713634" w:rsidRPr="00B77EAA">
        <w:rPr>
          <w:sz w:val="16"/>
          <w:szCs w:val="16"/>
        </w:rPr>
        <w:t xml:space="preserve"> </w:t>
      </w:r>
      <w:r w:rsidR="005E43EA" w:rsidRPr="00B77EAA">
        <w:rPr>
          <w:sz w:val="16"/>
          <w:szCs w:val="16"/>
        </w:rPr>
        <w:t xml:space="preserve">и учебным планом, </w:t>
      </w:r>
      <w:r w:rsidR="008403E9" w:rsidRPr="00B77EAA">
        <w:rPr>
          <w:sz w:val="16"/>
          <w:szCs w:val="16"/>
        </w:rPr>
        <w:t>сверх контрольных цифр приема</w:t>
      </w:r>
      <w:r w:rsidR="00267DF1" w:rsidRPr="00B77EAA">
        <w:rPr>
          <w:sz w:val="16"/>
          <w:szCs w:val="16"/>
        </w:rPr>
        <w:t>,</w:t>
      </w:r>
      <w:r w:rsidR="008403E9" w:rsidRPr="00B77EAA">
        <w:rPr>
          <w:sz w:val="16"/>
          <w:szCs w:val="16"/>
        </w:rPr>
        <w:t xml:space="preserve"> за счет средств Заказчика.</w:t>
      </w:r>
    </w:p>
    <w:p w:rsidR="00A05DFA" w:rsidRPr="00B77EAA" w:rsidRDefault="008403E9" w:rsidP="00BC3B55">
      <w:pPr>
        <w:ind w:firstLine="426"/>
        <w:jc w:val="both"/>
        <w:rPr>
          <w:color w:val="000000"/>
          <w:sz w:val="16"/>
          <w:szCs w:val="16"/>
        </w:rPr>
      </w:pPr>
      <w:r w:rsidRPr="00B77EAA">
        <w:rPr>
          <w:sz w:val="16"/>
          <w:szCs w:val="16"/>
        </w:rPr>
        <w:t>1.2.</w:t>
      </w:r>
      <w:r w:rsidR="002A1F92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>Срок обуче</w:t>
      </w:r>
      <w:r w:rsidR="00C00F62" w:rsidRPr="00B77EAA">
        <w:rPr>
          <w:sz w:val="16"/>
          <w:szCs w:val="16"/>
        </w:rPr>
        <w:t xml:space="preserve">ния  </w:t>
      </w:r>
      <w:r w:rsidR="00713634" w:rsidRPr="00B77EAA">
        <w:rPr>
          <w:sz w:val="16"/>
          <w:szCs w:val="16"/>
        </w:rPr>
        <w:t xml:space="preserve"> </w:t>
      </w:r>
      <w:r w:rsidR="00D03DEB" w:rsidRPr="00B77EAA">
        <w:rPr>
          <w:sz w:val="16"/>
          <w:szCs w:val="16"/>
        </w:rPr>
        <w:t xml:space="preserve">в соответствии с </w:t>
      </w:r>
      <w:r w:rsidR="00234E48" w:rsidRPr="00B77EAA">
        <w:rPr>
          <w:sz w:val="16"/>
          <w:szCs w:val="16"/>
        </w:rPr>
        <w:t>Федеральным г</w:t>
      </w:r>
      <w:r w:rsidR="00D03DEB" w:rsidRPr="00B77EAA">
        <w:rPr>
          <w:sz w:val="16"/>
          <w:szCs w:val="16"/>
        </w:rPr>
        <w:t>осударственным образовательным стандартом</w:t>
      </w:r>
      <w:r w:rsidR="0044753E" w:rsidRPr="00B77EAA">
        <w:rPr>
          <w:sz w:val="16"/>
          <w:szCs w:val="16"/>
        </w:rPr>
        <w:t xml:space="preserve"> </w:t>
      </w:r>
      <w:r w:rsidR="005E43EA" w:rsidRPr="00B77EAA">
        <w:rPr>
          <w:sz w:val="16"/>
          <w:szCs w:val="16"/>
        </w:rPr>
        <w:t xml:space="preserve">и учебным планом </w:t>
      </w:r>
      <w:r w:rsidRPr="00B77EAA">
        <w:rPr>
          <w:sz w:val="16"/>
          <w:szCs w:val="16"/>
        </w:rPr>
        <w:t>по специальности (направлению</w:t>
      </w:r>
      <w:r w:rsidR="00B0174E">
        <w:rPr>
          <w:sz w:val="16"/>
          <w:szCs w:val="16"/>
        </w:rPr>
        <w:t xml:space="preserve"> подготовки</w:t>
      </w:r>
      <w:r w:rsidRPr="00B77EAA">
        <w:rPr>
          <w:sz w:val="16"/>
          <w:szCs w:val="16"/>
        </w:rPr>
        <w:t>) составляет</w:t>
      </w:r>
      <w:r w:rsidR="00055175" w:rsidRPr="00B77EAA">
        <w:rPr>
          <w:sz w:val="16"/>
          <w:szCs w:val="16"/>
        </w:rPr>
        <w:t xml:space="preserve"> </w:t>
      </w:r>
      <w:r w:rsidR="00417F16" w:rsidRPr="00B77EAA">
        <w:rPr>
          <w:sz w:val="16"/>
          <w:szCs w:val="16"/>
        </w:rPr>
        <w:t xml:space="preserve"> </w:t>
      </w:r>
      <w:r w:rsidR="00355B32">
        <w:rPr>
          <w:sz w:val="16"/>
          <w:szCs w:val="16"/>
        </w:rPr>
        <w:t>____</w:t>
      </w:r>
      <w:r w:rsidR="00821406">
        <w:rPr>
          <w:sz w:val="16"/>
          <w:szCs w:val="16"/>
        </w:rPr>
        <w:t xml:space="preserve"> </w:t>
      </w:r>
      <w:r w:rsidR="00355B32">
        <w:rPr>
          <w:sz w:val="16"/>
          <w:szCs w:val="16"/>
        </w:rPr>
        <w:t>лет</w:t>
      </w:r>
      <w:r w:rsidR="00E60E5D" w:rsidRPr="00B77EAA">
        <w:rPr>
          <w:sz w:val="16"/>
          <w:szCs w:val="16"/>
        </w:rPr>
        <w:t>.</w:t>
      </w:r>
      <w:r w:rsidR="0044753E" w:rsidRPr="00B77EAA">
        <w:rPr>
          <w:color w:val="000000"/>
          <w:sz w:val="16"/>
          <w:szCs w:val="16"/>
        </w:rPr>
        <w:t xml:space="preserve"> Обучение начинается с «</w:t>
      </w:r>
      <w:r w:rsidR="00355B32">
        <w:rPr>
          <w:color w:val="000000"/>
          <w:sz w:val="16"/>
          <w:szCs w:val="16"/>
        </w:rPr>
        <w:t>___</w:t>
      </w:r>
      <w:r w:rsidR="0044753E" w:rsidRPr="00B77EAA">
        <w:rPr>
          <w:color w:val="000000"/>
          <w:sz w:val="16"/>
          <w:szCs w:val="16"/>
        </w:rPr>
        <w:t xml:space="preserve">» </w:t>
      </w:r>
      <w:r w:rsidR="00355B32">
        <w:rPr>
          <w:color w:val="000000"/>
          <w:sz w:val="16"/>
          <w:szCs w:val="16"/>
        </w:rPr>
        <w:t>___________</w:t>
      </w:r>
      <w:r w:rsidR="0044753E" w:rsidRPr="00B77EAA">
        <w:rPr>
          <w:color w:val="000000"/>
          <w:sz w:val="16"/>
          <w:szCs w:val="16"/>
        </w:rPr>
        <w:t xml:space="preserve"> 20</w:t>
      </w:r>
      <w:r w:rsidR="00834F7D">
        <w:rPr>
          <w:color w:val="000000"/>
          <w:sz w:val="16"/>
          <w:szCs w:val="16"/>
        </w:rPr>
        <w:t>_</w:t>
      </w:r>
      <w:r w:rsidR="00355B32">
        <w:rPr>
          <w:color w:val="000000"/>
          <w:sz w:val="16"/>
          <w:szCs w:val="16"/>
          <w:u w:val="single"/>
        </w:rPr>
        <w:t>__</w:t>
      </w:r>
      <w:r w:rsidR="00821406">
        <w:rPr>
          <w:color w:val="000000"/>
          <w:sz w:val="16"/>
          <w:szCs w:val="16"/>
          <w:u w:val="single"/>
        </w:rPr>
        <w:t xml:space="preserve"> </w:t>
      </w:r>
      <w:r w:rsidR="0044753E" w:rsidRPr="00B77EAA">
        <w:rPr>
          <w:color w:val="000000"/>
          <w:sz w:val="16"/>
          <w:szCs w:val="16"/>
        </w:rPr>
        <w:t>г.</w:t>
      </w:r>
    </w:p>
    <w:p w:rsidR="00A05DFA" w:rsidRPr="00B77EAA" w:rsidRDefault="008403E9" w:rsidP="00FD592C">
      <w:pPr>
        <w:numPr>
          <w:ilvl w:val="0"/>
          <w:numId w:val="1"/>
        </w:numPr>
        <w:ind w:left="0" w:firstLine="709"/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 xml:space="preserve">ПРАВА  И  ОБЯЗАННОСТИ  </w:t>
      </w:r>
      <w:r w:rsidR="00A05DFA" w:rsidRPr="00B77EAA">
        <w:rPr>
          <w:b/>
          <w:sz w:val="16"/>
          <w:szCs w:val="16"/>
        </w:rPr>
        <w:t xml:space="preserve">ИСПОЛНИТЕЛЯ </w:t>
      </w:r>
    </w:p>
    <w:p w:rsidR="008403E9" w:rsidRPr="00B77EAA" w:rsidRDefault="00A05DFA" w:rsidP="00C135C5">
      <w:pPr>
        <w:pStyle w:val="a3"/>
        <w:numPr>
          <w:ilvl w:val="1"/>
          <w:numId w:val="4"/>
        </w:numPr>
        <w:ind w:left="0" w:firstLine="426"/>
        <w:rPr>
          <w:sz w:val="16"/>
          <w:szCs w:val="16"/>
        </w:rPr>
      </w:pPr>
      <w:r w:rsidRPr="00B77EAA">
        <w:rPr>
          <w:sz w:val="16"/>
          <w:szCs w:val="16"/>
        </w:rPr>
        <w:t xml:space="preserve">Исполнитель </w:t>
      </w:r>
      <w:r w:rsidR="00713634"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обязан организовать и обеспечить учебный процесс</w:t>
      </w:r>
      <w:r w:rsidR="00D03DEB" w:rsidRPr="00B77EAA">
        <w:rPr>
          <w:sz w:val="16"/>
          <w:szCs w:val="16"/>
        </w:rPr>
        <w:t xml:space="preserve"> в соотв</w:t>
      </w:r>
      <w:r w:rsidR="00055175" w:rsidRPr="00B77EAA">
        <w:rPr>
          <w:sz w:val="16"/>
          <w:szCs w:val="16"/>
        </w:rPr>
        <w:t>етствии с учебным план</w:t>
      </w:r>
      <w:r w:rsidR="00D03DEB" w:rsidRPr="00B77EAA">
        <w:rPr>
          <w:sz w:val="16"/>
          <w:szCs w:val="16"/>
        </w:rPr>
        <w:t xml:space="preserve">ом </w:t>
      </w:r>
      <w:r w:rsidR="008403E9" w:rsidRPr="00B77EAA">
        <w:rPr>
          <w:sz w:val="16"/>
          <w:szCs w:val="16"/>
        </w:rPr>
        <w:t xml:space="preserve"> по специальности (направлению</w:t>
      </w:r>
      <w:r w:rsidR="00ED137E">
        <w:rPr>
          <w:sz w:val="16"/>
          <w:szCs w:val="16"/>
        </w:rPr>
        <w:t xml:space="preserve"> подготовки</w:t>
      </w:r>
      <w:r w:rsidR="008403E9" w:rsidRPr="00B77EAA">
        <w:rPr>
          <w:sz w:val="16"/>
          <w:szCs w:val="16"/>
        </w:rPr>
        <w:t>).</w:t>
      </w:r>
    </w:p>
    <w:p w:rsidR="008403E9" w:rsidRPr="00B77EAA" w:rsidRDefault="00A05DFA" w:rsidP="00C135C5">
      <w:pPr>
        <w:pStyle w:val="a3"/>
        <w:numPr>
          <w:ilvl w:val="1"/>
          <w:numId w:val="4"/>
        </w:numPr>
        <w:ind w:left="0" w:firstLine="426"/>
        <w:rPr>
          <w:sz w:val="16"/>
          <w:szCs w:val="16"/>
        </w:rPr>
      </w:pPr>
      <w:r w:rsidRPr="00B77EAA">
        <w:rPr>
          <w:sz w:val="16"/>
          <w:szCs w:val="16"/>
        </w:rPr>
        <w:t xml:space="preserve">Исполнитель </w:t>
      </w:r>
      <w:r w:rsidR="008403E9" w:rsidRPr="00B77EAA">
        <w:rPr>
          <w:sz w:val="16"/>
          <w:szCs w:val="16"/>
        </w:rPr>
        <w:t>вправе самостоятельно осуществлять образовательный процесс, выбирать системы оценок, формы, порядок и периодичность п</w:t>
      </w:r>
      <w:r w:rsidR="00695466" w:rsidRPr="00B77EAA">
        <w:rPr>
          <w:sz w:val="16"/>
          <w:szCs w:val="16"/>
        </w:rPr>
        <w:t xml:space="preserve">ромежуточной аттестации </w:t>
      </w:r>
      <w:r w:rsidR="00B54597" w:rsidRPr="00B77EAA">
        <w:rPr>
          <w:sz w:val="16"/>
          <w:szCs w:val="16"/>
        </w:rPr>
        <w:t>Обучающегося</w:t>
      </w:r>
      <w:r w:rsidR="001F5775" w:rsidRPr="00B77EAA">
        <w:rPr>
          <w:sz w:val="16"/>
          <w:szCs w:val="16"/>
        </w:rPr>
        <w:t>,</w:t>
      </w:r>
      <w:r w:rsidR="008403E9" w:rsidRPr="00B77EAA">
        <w:rPr>
          <w:sz w:val="16"/>
          <w:szCs w:val="16"/>
        </w:rPr>
        <w:t xml:space="preserve"> применять к нему меры поощрения и  меры дисциплинарного взыскания в пределах, предусмотренных Уставом</w:t>
      </w:r>
      <w:r w:rsidR="0059453C" w:rsidRPr="00B77EAA">
        <w:rPr>
          <w:color w:val="000000"/>
          <w:sz w:val="16"/>
          <w:szCs w:val="16"/>
        </w:rPr>
        <w:t xml:space="preserve"> СФУ, Положением о </w:t>
      </w:r>
      <w:proofErr w:type="spellStart"/>
      <w:r w:rsidR="0059453C" w:rsidRPr="00B77EAA">
        <w:rPr>
          <w:color w:val="000000"/>
          <w:sz w:val="16"/>
          <w:szCs w:val="16"/>
        </w:rPr>
        <w:t>ХТИ-филиале</w:t>
      </w:r>
      <w:proofErr w:type="spellEnd"/>
      <w:r w:rsidR="0059453C" w:rsidRPr="00B77EAA">
        <w:rPr>
          <w:color w:val="000000"/>
          <w:sz w:val="16"/>
          <w:szCs w:val="16"/>
        </w:rPr>
        <w:t xml:space="preserve"> СФУ</w:t>
      </w:r>
      <w:r w:rsidR="001047D0" w:rsidRPr="00B77EAA">
        <w:rPr>
          <w:sz w:val="16"/>
          <w:szCs w:val="16"/>
        </w:rPr>
        <w:t xml:space="preserve"> и другими</w:t>
      </w:r>
      <w:r w:rsidR="008403E9" w:rsidRPr="00B77EAA">
        <w:rPr>
          <w:sz w:val="16"/>
          <w:szCs w:val="16"/>
        </w:rPr>
        <w:t xml:space="preserve"> локальными актами</w:t>
      </w:r>
      <w:r w:rsidR="003C6BF3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>Исполнителя</w:t>
      </w:r>
      <w:r w:rsidR="008403E9" w:rsidRPr="00B77EAA">
        <w:rPr>
          <w:sz w:val="16"/>
          <w:szCs w:val="16"/>
        </w:rPr>
        <w:t>.</w:t>
      </w:r>
    </w:p>
    <w:p w:rsidR="008403E9" w:rsidRPr="00B77EAA" w:rsidRDefault="008403E9" w:rsidP="00C135C5">
      <w:pPr>
        <w:numPr>
          <w:ilvl w:val="1"/>
          <w:numId w:val="4"/>
        </w:numPr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Из фондов библиотеки </w:t>
      </w:r>
      <w:r w:rsidR="000401AE" w:rsidRPr="00B77EAA">
        <w:rPr>
          <w:sz w:val="16"/>
          <w:szCs w:val="16"/>
        </w:rPr>
        <w:t xml:space="preserve">Исполнителя </w:t>
      </w:r>
      <w:proofErr w:type="gramStart"/>
      <w:r w:rsidR="00B54597" w:rsidRPr="00B77EAA">
        <w:rPr>
          <w:sz w:val="16"/>
          <w:szCs w:val="16"/>
        </w:rPr>
        <w:t>Обучающемуся</w:t>
      </w:r>
      <w:proofErr w:type="gramEnd"/>
      <w:r w:rsidR="00B54597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 xml:space="preserve"> предоставляется имеющаяся учебная, научная, методическая и иная литература, необходимая для обучения в соответствующем семестре с обязательным возвратом ее в установленные сроки.</w:t>
      </w:r>
    </w:p>
    <w:p w:rsidR="00C84E7E" w:rsidRDefault="003F4C11" w:rsidP="00A83AE3">
      <w:pPr>
        <w:pStyle w:val="a5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83AE3">
        <w:rPr>
          <w:sz w:val="16"/>
          <w:szCs w:val="16"/>
        </w:rPr>
        <w:t xml:space="preserve"> </w:t>
      </w:r>
      <w:proofErr w:type="gramStart"/>
      <w:r w:rsidR="00A83AE3">
        <w:rPr>
          <w:sz w:val="16"/>
          <w:szCs w:val="16"/>
        </w:rPr>
        <w:t>2.4.</w:t>
      </w:r>
      <w:r w:rsidR="008403E9" w:rsidRPr="00B77EAA">
        <w:rPr>
          <w:sz w:val="16"/>
          <w:szCs w:val="16"/>
        </w:rPr>
        <w:t>В случае в</w:t>
      </w:r>
      <w:r w:rsidR="00695466" w:rsidRPr="00B77EAA">
        <w:rPr>
          <w:sz w:val="16"/>
          <w:szCs w:val="16"/>
        </w:rPr>
        <w:t xml:space="preserve">ыполнения Заказчиком и </w:t>
      </w:r>
      <w:r w:rsidR="00B54597" w:rsidRPr="00B77EAA">
        <w:rPr>
          <w:sz w:val="16"/>
          <w:szCs w:val="16"/>
        </w:rPr>
        <w:t xml:space="preserve">Обучающимся </w:t>
      </w:r>
      <w:r w:rsidR="008403E9" w:rsidRPr="00B77EAA">
        <w:rPr>
          <w:sz w:val="16"/>
          <w:szCs w:val="16"/>
        </w:rPr>
        <w:t xml:space="preserve"> всех обязанностей по настоящему договору, а такж</w:t>
      </w:r>
      <w:r w:rsidR="00695466" w:rsidRPr="00B77EAA">
        <w:rPr>
          <w:sz w:val="16"/>
          <w:szCs w:val="16"/>
        </w:rPr>
        <w:t xml:space="preserve">е успешного выполнения </w:t>
      </w:r>
      <w:r w:rsidR="00B54597" w:rsidRPr="00B77EAA">
        <w:rPr>
          <w:sz w:val="16"/>
          <w:szCs w:val="16"/>
        </w:rPr>
        <w:t xml:space="preserve">Обучающимся </w:t>
      </w:r>
      <w:r w:rsidR="008403E9" w:rsidRPr="00B77EAA">
        <w:rPr>
          <w:sz w:val="16"/>
          <w:szCs w:val="16"/>
        </w:rPr>
        <w:t xml:space="preserve"> учебного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плана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и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прохождения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государственной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итоговой 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аттестации,</w:t>
      </w:r>
      <w:r w:rsidR="00C84E7E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 </w:t>
      </w:r>
      <w:r w:rsidR="00A05DFA" w:rsidRPr="00B77EAA">
        <w:rPr>
          <w:sz w:val="16"/>
          <w:szCs w:val="16"/>
        </w:rPr>
        <w:t>Исполнитель</w:t>
      </w:r>
      <w:r w:rsidR="00C84E7E">
        <w:rPr>
          <w:sz w:val="16"/>
          <w:szCs w:val="16"/>
        </w:rPr>
        <w:t xml:space="preserve">   выдает Обучающемуся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988"/>
      </w:tblGrid>
      <w:tr w:rsidR="00C84E7E" w:rsidRPr="002102CC" w:rsidTr="002102CC">
        <w:tc>
          <w:tcPr>
            <w:tcW w:w="10988" w:type="dxa"/>
          </w:tcPr>
          <w:p w:rsidR="00C84E7E" w:rsidRPr="005D69A4" w:rsidRDefault="005E64B9" w:rsidP="0003313C">
            <w:pPr>
              <w:pStyle w:val="a5"/>
              <w:ind w:firstLine="0"/>
              <w:jc w:val="both"/>
              <w:rPr>
                <w:sz w:val="16"/>
                <w:szCs w:val="16"/>
              </w:rPr>
            </w:pPr>
            <w:r w:rsidRPr="005D69A4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710B7" w:rsidRPr="00C710B7" w:rsidRDefault="00C84E7E" w:rsidP="00C84E7E">
      <w:pPr>
        <w:pStyle w:val="a5"/>
        <w:ind w:firstLine="426"/>
        <w:jc w:val="both"/>
        <w:rPr>
          <w:color w:val="FF0000"/>
          <w:sz w:val="16"/>
          <w:szCs w:val="16"/>
        </w:rPr>
      </w:pPr>
      <w:r w:rsidRPr="00C84E7E">
        <w:rPr>
          <w:sz w:val="16"/>
          <w:szCs w:val="16"/>
        </w:rPr>
        <w:t xml:space="preserve">    </w:t>
      </w:r>
      <w:r w:rsidR="00C710B7" w:rsidRPr="00C84E7E">
        <w:rPr>
          <w:sz w:val="16"/>
          <w:szCs w:val="16"/>
        </w:rPr>
        <w:t xml:space="preserve">    </w:t>
      </w:r>
      <w:r w:rsidR="00A05DFA" w:rsidRPr="00C84E7E">
        <w:rPr>
          <w:sz w:val="16"/>
          <w:szCs w:val="16"/>
        </w:rPr>
        <w:t xml:space="preserve"> </w:t>
      </w:r>
      <w:r w:rsidR="00713634" w:rsidRPr="00C84E7E">
        <w:rPr>
          <w:sz w:val="16"/>
          <w:szCs w:val="16"/>
        </w:rPr>
        <w:t xml:space="preserve"> </w:t>
      </w:r>
      <w:r w:rsidR="00C710B7" w:rsidRPr="00C84E7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</w:t>
      </w:r>
      <w:r w:rsidR="00C710B7" w:rsidRPr="00C84E7E">
        <w:rPr>
          <w:sz w:val="16"/>
          <w:szCs w:val="16"/>
        </w:rPr>
        <w:t>(</w:t>
      </w:r>
      <w:r w:rsidR="00C710B7" w:rsidRPr="009B7468">
        <w:rPr>
          <w:sz w:val="16"/>
          <w:szCs w:val="16"/>
        </w:rPr>
        <w:t>документ об образовании и о квалификации</w:t>
      </w:r>
      <w:r w:rsidR="00C710B7">
        <w:rPr>
          <w:sz w:val="16"/>
          <w:szCs w:val="16"/>
        </w:rPr>
        <w:t xml:space="preserve">/документ установленного </w:t>
      </w:r>
      <w:r w:rsidR="00C710B7" w:rsidRPr="00C84E7E">
        <w:rPr>
          <w:sz w:val="16"/>
          <w:szCs w:val="16"/>
        </w:rPr>
        <w:t>образца</w:t>
      </w:r>
      <w:proofErr w:type="gramStart"/>
      <w:r w:rsidR="00C710B7" w:rsidRPr="00C84E7E">
        <w:rPr>
          <w:sz w:val="16"/>
          <w:szCs w:val="16"/>
        </w:rPr>
        <w:t xml:space="preserve"> )</w:t>
      </w:r>
      <w:proofErr w:type="gramEnd"/>
    </w:p>
    <w:p w:rsidR="0059453C" w:rsidRPr="00B77EAA" w:rsidRDefault="0059453C" w:rsidP="00BC3B55">
      <w:pPr>
        <w:pStyle w:val="a5"/>
        <w:ind w:firstLine="426"/>
        <w:jc w:val="both"/>
        <w:rPr>
          <w:sz w:val="16"/>
          <w:szCs w:val="16"/>
        </w:rPr>
      </w:pPr>
    </w:p>
    <w:p w:rsidR="00A05DFA" w:rsidRPr="00B77EAA" w:rsidRDefault="00A83AE3" w:rsidP="00A83AE3">
      <w:pPr>
        <w:pStyle w:val="a5"/>
        <w:ind w:left="426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</w:t>
      </w:r>
      <w:r w:rsidR="00A05DFA" w:rsidRPr="00B77EAA">
        <w:rPr>
          <w:sz w:val="16"/>
          <w:szCs w:val="16"/>
        </w:rPr>
        <w:t xml:space="preserve">Исполнитель </w:t>
      </w:r>
      <w:r w:rsidR="00695466" w:rsidRPr="00B77EAA">
        <w:rPr>
          <w:sz w:val="16"/>
          <w:szCs w:val="16"/>
        </w:rPr>
        <w:t xml:space="preserve">имеет право отчислить </w:t>
      </w:r>
      <w:r w:rsidR="00B54597" w:rsidRPr="00B77EAA">
        <w:rPr>
          <w:sz w:val="16"/>
          <w:szCs w:val="16"/>
        </w:rPr>
        <w:t xml:space="preserve">Обучающегося </w:t>
      </w:r>
      <w:r w:rsidR="008403E9" w:rsidRPr="00B77EAA">
        <w:rPr>
          <w:sz w:val="16"/>
          <w:szCs w:val="16"/>
        </w:rPr>
        <w:t xml:space="preserve"> по основаниям, предусмотренным Уставом</w:t>
      </w:r>
      <w:r w:rsidR="003F7260">
        <w:rPr>
          <w:sz w:val="16"/>
          <w:szCs w:val="16"/>
        </w:rPr>
        <w:t xml:space="preserve"> СФУ, Положением о ХТИ – филиале</w:t>
      </w:r>
      <w:r w:rsidR="00A96E7E">
        <w:rPr>
          <w:sz w:val="16"/>
          <w:szCs w:val="16"/>
        </w:rPr>
        <w:t xml:space="preserve"> СФУ</w:t>
      </w:r>
      <w:r w:rsidR="008403E9" w:rsidRPr="00B77EAA">
        <w:rPr>
          <w:sz w:val="16"/>
          <w:szCs w:val="16"/>
        </w:rPr>
        <w:t>, в том числе в случае нар</w:t>
      </w:r>
      <w:r w:rsidR="00A05DFA" w:rsidRPr="00B77EAA">
        <w:rPr>
          <w:sz w:val="16"/>
          <w:szCs w:val="16"/>
        </w:rPr>
        <w:t>ушения установленных в разделе 6</w:t>
      </w:r>
      <w:r w:rsidR="008403E9" w:rsidRPr="00B77EAA">
        <w:rPr>
          <w:sz w:val="16"/>
          <w:szCs w:val="16"/>
        </w:rPr>
        <w:t xml:space="preserve"> настоящего договора сроков оплаты обучения. </w:t>
      </w:r>
    </w:p>
    <w:p w:rsidR="00A05DFA" w:rsidRPr="00B77EAA" w:rsidRDefault="008403E9" w:rsidP="00FD592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ПРАВА  И  ОБЯЗАННОСТИ  ЗАКАЗЧИКА</w:t>
      </w:r>
    </w:p>
    <w:p w:rsidR="008403E9" w:rsidRPr="00B77EAA" w:rsidRDefault="008403E9" w:rsidP="00C135C5">
      <w:pPr>
        <w:pStyle w:val="a5"/>
        <w:numPr>
          <w:ilvl w:val="1"/>
          <w:numId w:val="5"/>
        </w:numPr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Заказчик имеет пра</w:t>
      </w:r>
      <w:r w:rsidR="00695466" w:rsidRPr="00B77EAA">
        <w:rPr>
          <w:sz w:val="16"/>
          <w:szCs w:val="16"/>
        </w:rPr>
        <w:t xml:space="preserve">во требовать подготовки </w:t>
      </w:r>
      <w:proofErr w:type="gramStart"/>
      <w:r w:rsidR="00B54597" w:rsidRPr="00B77EAA">
        <w:rPr>
          <w:sz w:val="16"/>
          <w:szCs w:val="16"/>
        </w:rPr>
        <w:t>Обучающегося</w:t>
      </w:r>
      <w:proofErr w:type="gramEnd"/>
      <w:r w:rsidR="00B54597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 xml:space="preserve"> в соответствии с учебным планом по специальности (направлению</w:t>
      </w:r>
      <w:r w:rsidR="00ED137E">
        <w:rPr>
          <w:sz w:val="16"/>
          <w:szCs w:val="16"/>
        </w:rPr>
        <w:t xml:space="preserve"> подготовки</w:t>
      </w:r>
      <w:r w:rsidRPr="00B77EAA">
        <w:rPr>
          <w:sz w:val="16"/>
          <w:szCs w:val="16"/>
        </w:rPr>
        <w:t>).</w:t>
      </w:r>
    </w:p>
    <w:p w:rsidR="008403E9" w:rsidRPr="00B77EAA" w:rsidRDefault="008403E9" w:rsidP="00C135C5">
      <w:pPr>
        <w:pStyle w:val="a5"/>
        <w:numPr>
          <w:ilvl w:val="1"/>
          <w:numId w:val="5"/>
        </w:numPr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Заказчик вправе требовать от </w:t>
      </w:r>
      <w:r w:rsidR="00A05DFA" w:rsidRPr="00B77EAA">
        <w:rPr>
          <w:sz w:val="16"/>
          <w:szCs w:val="16"/>
        </w:rPr>
        <w:t xml:space="preserve">Исполнителя </w:t>
      </w:r>
      <w:r w:rsidRPr="00B77EAA">
        <w:rPr>
          <w:sz w:val="16"/>
          <w:szCs w:val="16"/>
        </w:rPr>
        <w:t>предоставления информации по вопросам организации и обеспечения образовательного процесса, об успеваемост</w:t>
      </w:r>
      <w:r w:rsidR="002E3148" w:rsidRPr="00B77EAA">
        <w:rPr>
          <w:sz w:val="16"/>
          <w:szCs w:val="16"/>
        </w:rPr>
        <w:t xml:space="preserve">и, поведении </w:t>
      </w:r>
      <w:r w:rsidR="00B54597" w:rsidRPr="00B77EAA">
        <w:rPr>
          <w:sz w:val="16"/>
          <w:szCs w:val="16"/>
        </w:rPr>
        <w:t>Обучающегося</w:t>
      </w:r>
      <w:r w:rsidRPr="00B77EAA">
        <w:rPr>
          <w:sz w:val="16"/>
          <w:szCs w:val="16"/>
        </w:rPr>
        <w:t>.</w:t>
      </w:r>
    </w:p>
    <w:p w:rsidR="008403E9" w:rsidRPr="00B77EAA" w:rsidRDefault="008403E9" w:rsidP="00C135C5">
      <w:pPr>
        <w:pStyle w:val="a5"/>
        <w:numPr>
          <w:ilvl w:val="1"/>
          <w:numId w:val="5"/>
        </w:numPr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Заказчик обязан своевременно и в полном объеме прои</w:t>
      </w:r>
      <w:r w:rsidR="00695466" w:rsidRPr="00B77EAA">
        <w:rPr>
          <w:sz w:val="16"/>
          <w:szCs w:val="16"/>
        </w:rPr>
        <w:t xml:space="preserve">зводить оплату обучения </w:t>
      </w:r>
      <w:r w:rsidR="00B54597" w:rsidRPr="00B77EAA">
        <w:rPr>
          <w:sz w:val="16"/>
          <w:szCs w:val="16"/>
        </w:rPr>
        <w:t xml:space="preserve">Обучающегося </w:t>
      </w:r>
      <w:r w:rsidR="00C9382E" w:rsidRPr="00B77EAA">
        <w:rPr>
          <w:sz w:val="16"/>
          <w:szCs w:val="16"/>
        </w:rPr>
        <w:t>в соответств</w:t>
      </w:r>
      <w:r w:rsidR="00DE2DC1" w:rsidRPr="00B77EAA">
        <w:rPr>
          <w:sz w:val="16"/>
          <w:szCs w:val="16"/>
        </w:rPr>
        <w:t>ии с разделом 6</w:t>
      </w:r>
      <w:r w:rsidRPr="00B77EAA">
        <w:rPr>
          <w:sz w:val="16"/>
          <w:szCs w:val="16"/>
        </w:rPr>
        <w:t xml:space="preserve">  настоящего договора.</w:t>
      </w:r>
    </w:p>
    <w:p w:rsidR="00A05DFA" w:rsidRPr="00B77EAA" w:rsidRDefault="008403E9" w:rsidP="00C135C5">
      <w:pPr>
        <w:pStyle w:val="a5"/>
        <w:numPr>
          <w:ilvl w:val="1"/>
          <w:numId w:val="5"/>
        </w:numPr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Заказчик обяза</w:t>
      </w:r>
      <w:r w:rsidR="00695466" w:rsidRPr="00B77EAA">
        <w:rPr>
          <w:sz w:val="16"/>
          <w:szCs w:val="16"/>
        </w:rPr>
        <w:t xml:space="preserve">н обеспечить посещение </w:t>
      </w:r>
      <w:r w:rsidR="00B54597" w:rsidRPr="00B77EAA">
        <w:rPr>
          <w:sz w:val="16"/>
          <w:szCs w:val="16"/>
        </w:rPr>
        <w:t xml:space="preserve">Обучающимся </w:t>
      </w:r>
      <w:r w:rsidRPr="00B77EAA">
        <w:rPr>
          <w:sz w:val="16"/>
          <w:szCs w:val="16"/>
        </w:rPr>
        <w:t xml:space="preserve"> учебных занятий в соответствии с учебным планом по специальности (направлению</w:t>
      </w:r>
      <w:r w:rsidR="00ED137E">
        <w:rPr>
          <w:sz w:val="16"/>
          <w:szCs w:val="16"/>
        </w:rPr>
        <w:t xml:space="preserve"> подготовки</w:t>
      </w:r>
      <w:r w:rsidRPr="00B77EAA">
        <w:rPr>
          <w:sz w:val="16"/>
          <w:szCs w:val="16"/>
        </w:rPr>
        <w:t>) и расписанием учебных занятий (графиком учебного процес</w:t>
      </w:r>
      <w:r w:rsidR="00695466" w:rsidRPr="00B77EAA">
        <w:rPr>
          <w:sz w:val="16"/>
          <w:szCs w:val="16"/>
        </w:rPr>
        <w:t xml:space="preserve">са), а также посещение </w:t>
      </w:r>
      <w:r w:rsidR="00B54597" w:rsidRPr="00B77EAA">
        <w:rPr>
          <w:sz w:val="16"/>
          <w:szCs w:val="16"/>
        </w:rPr>
        <w:t xml:space="preserve">Обучающимся </w:t>
      </w:r>
      <w:r w:rsidRPr="00B77EAA">
        <w:rPr>
          <w:sz w:val="16"/>
          <w:szCs w:val="16"/>
        </w:rPr>
        <w:t xml:space="preserve"> консультаций, зачетов, экзаменов, мероприятий промежуточной и итоговой государственной аттестации.</w:t>
      </w:r>
    </w:p>
    <w:p w:rsidR="00A05DFA" w:rsidRPr="00B77EAA" w:rsidRDefault="00695466" w:rsidP="00FD592C">
      <w:pPr>
        <w:pStyle w:val="a5"/>
        <w:numPr>
          <w:ilvl w:val="0"/>
          <w:numId w:val="5"/>
        </w:numPr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 xml:space="preserve">ПРАВА И ОБЯЗАННОСТИ </w:t>
      </w:r>
      <w:r w:rsidR="00B54597" w:rsidRPr="00B77EAA">
        <w:rPr>
          <w:b/>
          <w:sz w:val="16"/>
          <w:szCs w:val="16"/>
        </w:rPr>
        <w:t>ОБУЧАЮЩЕГОСЯ</w:t>
      </w:r>
    </w:p>
    <w:p w:rsidR="00695466" w:rsidRPr="00B77EAA" w:rsidRDefault="00BC3726" w:rsidP="00C135C5">
      <w:pPr>
        <w:pStyle w:val="a5"/>
        <w:ind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4.1. </w:t>
      </w:r>
      <w:proofErr w:type="gramStart"/>
      <w:r w:rsidR="00B54597" w:rsidRPr="00B77EAA">
        <w:rPr>
          <w:sz w:val="16"/>
          <w:szCs w:val="16"/>
        </w:rPr>
        <w:t>Обучающийся</w:t>
      </w:r>
      <w:proofErr w:type="gramEnd"/>
      <w:r w:rsidR="00B54597" w:rsidRPr="00B77EAA">
        <w:rPr>
          <w:sz w:val="16"/>
          <w:szCs w:val="16"/>
        </w:rPr>
        <w:t xml:space="preserve"> </w:t>
      </w:r>
      <w:r w:rsidR="00695466" w:rsidRPr="00B77EAA">
        <w:rPr>
          <w:sz w:val="16"/>
          <w:szCs w:val="16"/>
        </w:rPr>
        <w:t xml:space="preserve"> имеет право получать полную и достоверную информацию об оценке своих знаний, умений и навыков, а также о критериях этой оценки.</w:t>
      </w:r>
    </w:p>
    <w:p w:rsidR="00695466" w:rsidRPr="00B77EAA" w:rsidRDefault="00BC3726" w:rsidP="00C135C5">
      <w:pPr>
        <w:pStyle w:val="a5"/>
        <w:ind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4.2. </w:t>
      </w:r>
      <w:proofErr w:type="gramStart"/>
      <w:r w:rsidR="00B54597" w:rsidRPr="00B77EAA">
        <w:rPr>
          <w:sz w:val="16"/>
          <w:szCs w:val="16"/>
        </w:rPr>
        <w:t>Обучающийся</w:t>
      </w:r>
      <w:proofErr w:type="gramEnd"/>
      <w:r w:rsidR="00B54597" w:rsidRPr="00B77EAA">
        <w:rPr>
          <w:sz w:val="16"/>
          <w:szCs w:val="16"/>
        </w:rPr>
        <w:t xml:space="preserve"> </w:t>
      </w:r>
      <w:r w:rsidR="0041513C" w:rsidRPr="00B77EAA">
        <w:rPr>
          <w:sz w:val="16"/>
          <w:szCs w:val="16"/>
        </w:rPr>
        <w:t xml:space="preserve"> в</w:t>
      </w:r>
      <w:r w:rsidR="00695466" w:rsidRPr="00B77EAA">
        <w:rPr>
          <w:sz w:val="16"/>
          <w:szCs w:val="16"/>
        </w:rPr>
        <w:t>праве пол</w:t>
      </w:r>
      <w:r w:rsidR="0097181D" w:rsidRPr="00B77EAA">
        <w:rPr>
          <w:sz w:val="16"/>
          <w:szCs w:val="16"/>
        </w:rPr>
        <w:t xml:space="preserve">ьзоваться имуществом </w:t>
      </w:r>
      <w:r w:rsidR="00A05DFA" w:rsidRPr="00B77EAA">
        <w:rPr>
          <w:sz w:val="16"/>
          <w:szCs w:val="16"/>
        </w:rPr>
        <w:t>Исполнителя</w:t>
      </w:r>
      <w:r w:rsidR="00695466" w:rsidRPr="00B77EAA">
        <w:rPr>
          <w:sz w:val="16"/>
          <w:szCs w:val="16"/>
        </w:rPr>
        <w:t>, необходимым для осуществления образовательного процесса</w:t>
      </w:r>
      <w:r w:rsidR="0097181D" w:rsidRPr="00B77EAA">
        <w:rPr>
          <w:sz w:val="16"/>
          <w:szCs w:val="16"/>
        </w:rPr>
        <w:t>, во время занятий, предусмотренных расписанием.</w:t>
      </w:r>
    </w:p>
    <w:p w:rsidR="0097181D" w:rsidRPr="00B77EAA" w:rsidRDefault="00B54597" w:rsidP="00C135C5">
      <w:pPr>
        <w:pStyle w:val="a5"/>
        <w:ind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4.3.  </w:t>
      </w:r>
      <w:proofErr w:type="gramStart"/>
      <w:r w:rsidRPr="00B77EAA">
        <w:rPr>
          <w:sz w:val="16"/>
          <w:szCs w:val="16"/>
        </w:rPr>
        <w:t>Обучающийся</w:t>
      </w:r>
      <w:proofErr w:type="gramEnd"/>
      <w:r w:rsidR="0097181D" w:rsidRPr="00B77EAA">
        <w:rPr>
          <w:sz w:val="16"/>
          <w:szCs w:val="16"/>
        </w:rPr>
        <w:t xml:space="preserve"> имеет право обращаться к работникам </w:t>
      </w:r>
      <w:r w:rsidR="00A05DFA" w:rsidRPr="00B77EAA">
        <w:rPr>
          <w:sz w:val="16"/>
          <w:szCs w:val="16"/>
        </w:rPr>
        <w:t xml:space="preserve">Исполнителя </w:t>
      </w:r>
      <w:r w:rsidR="0097181D" w:rsidRPr="00B77EAA">
        <w:rPr>
          <w:sz w:val="16"/>
          <w:szCs w:val="16"/>
        </w:rPr>
        <w:t xml:space="preserve"> по вопросам, касающимся обучения.</w:t>
      </w:r>
    </w:p>
    <w:p w:rsidR="00AF1DDC" w:rsidRPr="00B77EAA" w:rsidRDefault="00B54597" w:rsidP="00C135C5">
      <w:pPr>
        <w:pStyle w:val="a5"/>
        <w:ind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4.4.  </w:t>
      </w:r>
      <w:proofErr w:type="gramStart"/>
      <w:r w:rsidRPr="00B77EAA">
        <w:rPr>
          <w:sz w:val="16"/>
          <w:szCs w:val="16"/>
        </w:rPr>
        <w:t>Обучающийся</w:t>
      </w:r>
      <w:proofErr w:type="gramEnd"/>
      <w:r w:rsidR="0097181D" w:rsidRPr="00B77EAA">
        <w:rPr>
          <w:sz w:val="16"/>
          <w:szCs w:val="16"/>
        </w:rPr>
        <w:t xml:space="preserve"> обязан посещать занятия указанные в учебном расписании.</w:t>
      </w:r>
    </w:p>
    <w:p w:rsidR="00A05DFA" w:rsidRPr="00B77EAA" w:rsidRDefault="00B54597" w:rsidP="00C135C5">
      <w:pPr>
        <w:pStyle w:val="a5"/>
        <w:ind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4.5. </w:t>
      </w:r>
      <w:proofErr w:type="gramStart"/>
      <w:r w:rsidRPr="00B77EAA">
        <w:rPr>
          <w:sz w:val="16"/>
          <w:szCs w:val="16"/>
        </w:rPr>
        <w:t>Обучающийся</w:t>
      </w:r>
      <w:proofErr w:type="gramEnd"/>
      <w:r w:rsidR="0097181D" w:rsidRPr="00B77EAA">
        <w:rPr>
          <w:sz w:val="16"/>
          <w:szCs w:val="16"/>
        </w:rPr>
        <w:t xml:space="preserve"> обязан соблюдать требования Устава </w:t>
      </w:r>
      <w:r w:rsidR="0059453C" w:rsidRPr="00B77EAA">
        <w:rPr>
          <w:sz w:val="16"/>
          <w:szCs w:val="16"/>
        </w:rPr>
        <w:t>СФУ</w:t>
      </w:r>
      <w:r w:rsidR="0097181D" w:rsidRPr="00B77EAA">
        <w:rPr>
          <w:sz w:val="16"/>
          <w:szCs w:val="16"/>
        </w:rPr>
        <w:t>,</w:t>
      </w:r>
      <w:r w:rsidR="0059453C" w:rsidRPr="00B77EAA">
        <w:rPr>
          <w:sz w:val="16"/>
          <w:szCs w:val="16"/>
        </w:rPr>
        <w:t xml:space="preserve"> Положения о ХТИ - филиале СФУ,</w:t>
      </w:r>
      <w:r w:rsidR="0097181D" w:rsidRPr="00B77EAA">
        <w:rPr>
          <w:sz w:val="16"/>
          <w:szCs w:val="16"/>
        </w:rPr>
        <w:t xml:space="preserve"> Правил внутреннего распорядка, соблюдать учебную дисциплину и общепринятые нормы поведения, бережно относиться к имуществу </w:t>
      </w:r>
      <w:r w:rsidR="00A05DFA" w:rsidRPr="00B77EAA">
        <w:rPr>
          <w:sz w:val="16"/>
          <w:szCs w:val="16"/>
        </w:rPr>
        <w:t>Исполнителя</w:t>
      </w:r>
      <w:r w:rsidR="0097181D" w:rsidRPr="00B77EAA">
        <w:rPr>
          <w:sz w:val="16"/>
          <w:szCs w:val="16"/>
        </w:rPr>
        <w:t>.</w:t>
      </w:r>
    </w:p>
    <w:p w:rsidR="00A05DFA" w:rsidRPr="00B77EAA" w:rsidRDefault="00CE72A7" w:rsidP="00FD592C">
      <w:pPr>
        <w:pStyle w:val="ac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  <w:r w:rsidRPr="00B77EAA">
        <w:rPr>
          <w:b/>
          <w:bCs/>
          <w:sz w:val="16"/>
          <w:szCs w:val="16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DA3124" w:rsidRPr="00B77EAA" w:rsidRDefault="00DA3124" w:rsidP="00C135C5">
      <w:pPr>
        <w:pStyle w:val="ac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16"/>
          <w:szCs w:val="16"/>
          <w:lang w:eastAsia="ru-RU"/>
        </w:rPr>
      </w:pPr>
      <w:r w:rsidRPr="00B77EAA">
        <w:rPr>
          <w:bCs/>
          <w:sz w:val="16"/>
          <w:szCs w:val="16"/>
          <w:lang w:eastAsia="ru-RU"/>
        </w:rPr>
        <w:t>За неисполнение либо ненадлежащее исполнение обязат</w:t>
      </w:r>
      <w:r w:rsidR="00A05DFA" w:rsidRPr="00B77EAA">
        <w:rPr>
          <w:bCs/>
          <w:sz w:val="16"/>
          <w:szCs w:val="16"/>
          <w:lang w:eastAsia="ru-RU"/>
        </w:rPr>
        <w:t>ельств по договору И</w:t>
      </w:r>
      <w:r w:rsidR="00CE72A7" w:rsidRPr="00B77EAA">
        <w:rPr>
          <w:bCs/>
          <w:sz w:val="16"/>
          <w:szCs w:val="16"/>
          <w:lang w:eastAsia="ru-RU"/>
        </w:rPr>
        <w:t>сполнитель,</w:t>
      </w:r>
      <w:r w:rsidRPr="00B77EAA">
        <w:rPr>
          <w:bCs/>
          <w:sz w:val="16"/>
          <w:szCs w:val="16"/>
          <w:lang w:eastAsia="ru-RU"/>
        </w:rPr>
        <w:t xml:space="preserve"> </w:t>
      </w:r>
      <w:r w:rsidR="00A05DFA" w:rsidRPr="00B77EAA">
        <w:rPr>
          <w:bCs/>
          <w:sz w:val="16"/>
          <w:szCs w:val="16"/>
          <w:lang w:eastAsia="ru-RU"/>
        </w:rPr>
        <w:t>З</w:t>
      </w:r>
      <w:r w:rsidRPr="00B77EAA">
        <w:rPr>
          <w:bCs/>
          <w:sz w:val="16"/>
          <w:szCs w:val="16"/>
          <w:lang w:eastAsia="ru-RU"/>
        </w:rPr>
        <w:t>аказчик</w:t>
      </w:r>
      <w:r w:rsidR="00A05DFA" w:rsidRPr="00B77EAA">
        <w:rPr>
          <w:bCs/>
          <w:sz w:val="16"/>
          <w:szCs w:val="16"/>
          <w:lang w:eastAsia="ru-RU"/>
        </w:rPr>
        <w:t xml:space="preserve"> и О</w:t>
      </w:r>
      <w:r w:rsidR="00CE72A7" w:rsidRPr="00B77EAA">
        <w:rPr>
          <w:bCs/>
          <w:sz w:val="16"/>
          <w:szCs w:val="16"/>
          <w:lang w:eastAsia="ru-RU"/>
        </w:rPr>
        <w:t>бучающийся</w:t>
      </w:r>
      <w:r w:rsidRPr="00B77EAA">
        <w:rPr>
          <w:bCs/>
          <w:sz w:val="16"/>
          <w:szCs w:val="16"/>
          <w:lang w:eastAsia="ru-RU"/>
        </w:rPr>
        <w:t xml:space="preserve"> несут ответственность, предусмотренную договором и законод</w:t>
      </w:r>
      <w:r w:rsidR="00CE72A7" w:rsidRPr="00B77EAA">
        <w:rPr>
          <w:bCs/>
          <w:sz w:val="16"/>
          <w:szCs w:val="16"/>
          <w:lang w:eastAsia="ru-RU"/>
        </w:rPr>
        <w:t xml:space="preserve">ательством Российской Федерации. </w:t>
      </w:r>
    </w:p>
    <w:p w:rsidR="00126354" w:rsidRPr="00B77EAA" w:rsidRDefault="00126354" w:rsidP="00C135C5">
      <w:pPr>
        <w:pStyle w:val="ac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16"/>
          <w:szCs w:val="16"/>
          <w:lang w:eastAsia="ru-RU"/>
        </w:rPr>
      </w:pPr>
      <w:r w:rsidRPr="00B77EAA">
        <w:rPr>
          <w:bCs/>
          <w:sz w:val="16"/>
          <w:szCs w:val="16"/>
          <w:lang w:eastAsia="ru-RU"/>
        </w:rPr>
        <w:t> При обнаружении недостатков при оказании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6354" w:rsidRPr="00B77EAA" w:rsidRDefault="00126354" w:rsidP="00C135C5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а) 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 (частью образовательной программы) и договором;</w:t>
      </w:r>
    </w:p>
    <w:p w:rsidR="00126354" w:rsidRPr="00B77EAA" w:rsidRDefault="00126354" w:rsidP="00C135C5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б) соответствующего уменьшения стоимости оказанных платных образовательных услуг;</w:t>
      </w:r>
    </w:p>
    <w:p w:rsidR="00126354" w:rsidRPr="00B77EAA" w:rsidRDefault="00126354" w:rsidP="00C135C5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135C5" w:rsidRPr="00ED137E" w:rsidRDefault="00126354" w:rsidP="00C135C5">
      <w:pPr>
        <w:pStyle w:val="ac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16"/>
          <w:szCs w:val="16"/>
          <w:lang w:eastAsia="ru-RU"/>
        </w:rPr>
      </w:pPr>
      <w:r w:rsidRPr="00B77EAA">
        <w:rPr>
          <w:bCs/>
          <w:sz w:val="16"/>
          <w:szCs w:val="16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образовательных услуг не устранены Исполнителем. Заказчик также вправе расторгнуть </w:t>
      </w:r>
      <w:r w:rsidRPr="00ED137E">
        <w:rPr>
          <w:bCs/>
          <w:sz w:val="16"/>
          <w:szCs w:val="16"/>
          <w:lang w:eastAsia="ru-RU"/>
        </w:rPr>
        <w:t>договор, если им обнаружены существенные недостатки оказанных платных образовательных услуг или иные существенные отступления от условий договора.</w:t>
      </w:r>
    </w:p>
    <w:p w:rsidR="00126354" w:rsidRPr="00B77EAA" w:rsidRDefault="00126354" w:rsidP="00C135C5">
      <w:pPr>
        <w:pStyle w:val="ac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16"/>
          <w:szCs w:val="16"/>
          <w:lang w:eastAsia="ru-RU"/>
        </w:rPr>
      </w:pPr>
      <w:r w:rsidRPr="00B77EAA">
        <w:rPr>
          <w:bCs/>
          <w:sz w:val="16"/>
          <w:szCs w:val="16"/>
          <w:lang w:eastAsia="ru-RU"/>
        </w:rPr>
        <w:t>Если Исполнитель своевременно не приступил к оказанию платных образовательных услуг или во время оказания платных образовательных услуг стало очевидным, что они не будут осуществлены в срок, а также в случае просрочки оказания</w:t>
      </w:r>
      <w:r w:rsidR="00952E85">
        <w:rPr>
          <w:bCs/>
          <w:sz w:val="16"/>
          <w:szCs w:val="16"/>
          <w:lang w:eastAsia="ru-RU"/>
        </w:rPr>
        <w:t xml:space="preserve"> платных</w:t>
      </w:r>
      <w:r w:rsidRPr="00B77EAA">
        <w:rPr>
          <w:bCs/>
          <w:sz w:val="16"/>
          <w:szCs w:val="16"/>
          <w:lang w:eastAsia="ru-RU"/>
        </w:rPr>
        <w:t xml:space="preserve"> образовательных услуг Заказчик вправе по своему выбору:</w:t>
      </w:r>
    </w:p>
    <w:p w:rsidR="00126354" w:rsidRPr="00B77EAA" w:rsidRDefault="00126354" w:rsidP="00C135C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26354" w:rsidRPr="00B77EAA" w:rsidRDefault="00126354" w:rsidP="00C135C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26354" w:rsidRPr="00B77EAA" w:rsidRDefault="00126354" w:rsidP="00C135C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в) потребовать уменьшения стоимости платных образовательных услуг;</w:t>
      </w:r>
    </w:p>
    <w:p w:rsidR="00126354" w:rsidRPr="00B77EAA" w:rsidRDefault="00126354" w:rsidP="00C135C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 w:rsidRPr="00B77EAA">
        <w:rPr>
          <w:bCs/>
          <w:sz w:val="16"/>
          <w:szCs w:val="16"/>
        </w:rPr>
        <w:t>г) расторгнуть договор.</w:t>
      </w:r>
    </w:p>
    <w:p w:rsidR="00126354" w:rsidRPr="00B77EAA" w:rsidRDefault="00126354" w:rsidP="00C135C5">
      <w:pPr>
        <w:pStyle w:val="ac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16"/>
          <w:szCs w:val="16"/>
          <w:lang w:eastAsia="ru-RU"/>
        </w:rPr>
      </w:pPr>
      <w:r w:rsidRPr="00B77EAA">
        <w:rPr>
          <w:bCs/>
          <w:sz w:val="16"/>
          <w:szCs w:val="16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126354" w:rsidRPr="00B77EAA" w:rsidRDefault="00126354" w:rsidP="00C135C5">
      <w:pPr>
        <w:pStyle w:val="ac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r w:rsidRPr="00B77EAA">
        <w:rPr>
          <w:sz w:val="16"/>
          <w:szCs w:val="16"/>
          <w:lang w:eastAsia="ru-RU"/>
        </w:rPr>
        <w:t xml:space="preserve">По инициативе Исполнителя </w:t>
      </w:r>
      <w:proofErr w:type="gramStart"/>
      <w:r w:rsidRPr="00B77EAA">
        <w:rPr>
          <w:sz w:val="16"/>
          <w:szCs w:val="16"/>
          <w:lang w:eastAsia="ru-RU"/>
        </w:rPr>
        <w:t>д</w:t>
      </w:r>
      <w:r w:rsidRPr="00B77EAA">
        <w:rPr>
          <w:bCs/>
          <w:sz w:val="16"/>
          <w:szCs w:val="16"/>
          <w:lang w:eastAsia="ru-RU"/>
        </w:rPr>
        <w:t>оговор</w:t>
      </w:r>
      <w:proofErr w:type="gramEnd"/>
      <w:r w:rsidRPr="00B77EAA">
        <w:rPr>
          <w:bCs/>
          <w:sz w:val="16"/>
          <w:szCs w:val="16"/>
          <w:lang w:eastAsia="ru-RU"/>
        </w:rPr>
        <w:t xml:space="preserve"> может быть расторгнут в одностороннем порядке </w:t>
      </w:r>
      <w:r w:rsidRPr="00B77EAA">
        <w:rPr>
          <w:sz w:val="16"/>
          <w:szCs w:val="16"/>
          <w:lang w:eastAsia="ru-RU"/>
        </w:rPr>
        <w:t xml:space="preserve">в следующих случаях: </w:t>
      </w:r>
    </w:p>
    <w:p w:rsidR="00126354" w:rsidRPr="00B77EAA" w:rsidRDefault="00126354" w:rsidP="00C135C5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r w:rsidRPr="00B77EAA">
        <w:rPr>
          <w:sz w:val="16"/>
          <w:szCs w:val="16"/>
          <w:lang w:eastAsia="ru-RU"/>
        </w:rPr>
        <w:t xml:space="preserve">а) применения к </w:t>
      </w:r>
      <w:proofErr w:type="gramStart"/>
      <w:r w:rsidRPr="00B77EAA">
        <w:rPr>
          <w:sz w:val="16"/>
          <w:szCs w:val="16"/>
          <w:lang w:eastAsia="ru-RU"/>
        </w:rPr>
        <w:t>Обучающемуся</w:t>
      </w:r>
      <w:proofErr w:type="gramEnd"/>
      <w:r w:rsidRPr="00B77EAA">
        <w:rPr>
          <w:sz w:val="16"/>
          <w:szCs w:val="16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126354" w:rsidRPr="00B77EAA" w:rsidRDefault="00126354" w:rsidP="00C135C5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r w:rsidRPr="00B77EAA">
        <w:rPr>
          <w:sz w:val="16"/>
          <w:szCs w:val="16"/>
          <w:lang w:eastAsia="ru-RU"/>
        </w:rPr>
        <w:t xml:space="preserve">б) невыполнения </w:t>
      </w:r>
      <w:proofErr w:type="gramStart"/>
      <w:r w:rsidRPr="00B77EAA">
        <w:rPr>
          <w:sz w:val="16"/>
          <w:szCs w:val="16"/>
          <w:lang w:eastAsia="ru-RU"/>
        </w:rPr>
        <w:t>Обучающимся</w:t>
      </w:r>
      <w:proofErr w:type="gramEnd"/>
      <w:r w:rsidRPr="00B77EAA">
        <w:rPr>
          <w:sz w:val="16"/>
          <w:szCs w:val="16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26354" w:rsidRPr="00B77EAA" w:rsidRDefault="00126354" w:rsidP="00C135C5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r w:rsidRPr="00B77EAA">
        <w:rPr>
          <w:sz w:val="16"/>
          <w:szCs w:val="16"/>
          <w:lang w:eastAsia="ru-RU"/>
        </w:rPr>
        <w:t>в) 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126354" w:rsidRPr="00B77EAA" w:rsidRDefault="00126354" w:rsidP="00C135C5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r w:rsidRPr="00B77EAA">
        <w:rPr>
          <w:sz w:val="16"/>
          <w:szCs w:val="16"/>
          <w:lang w:eastAsia="ru-RU"/>
        </w:rPr>
        <w:t>г) просрочки оплаты стоимости платных образовательных услуг;</w:t>
      </w:r>
    </w:p>
    <w:p w:rsidR="00A05DFA" w:rsidRPr="00B77EAA" w:rsidRDefault="00126354" w:rsidP="00C135C5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  <w:lang w:eastAsia="ru-RU"/>
        </w:rPr>
      </w:pPr>
      <w:proofErr w:type="spellStart"/>
      <w:r w:rsidRPr="00B77EAA">
        <w:rPr>
          <w:sz w:val="16"/>
          <w:szCs w:val="16"/>
          <w:lang w:eastAsia="ru-RU"/>
        </w:rPr>
        <w:t>д</w:t>
      </w:r>
      <w:proofErr w:type="spellEnd"/>
      <w:r w:rsidRPr="00B77EAA">
        <w:rPr>
          <w:sz w:val="16"/>
          <w:szCs w:val="16"/>
          <w:lang w:eastAsia="ru-RU"/>
        </w:rPr>
        <w:t>) 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A05DFA" w:rsidRPr="00B77EAA" w:rsidRDefault="00126354" w:rsidP="00FD592C">
      <w:pPr>
        <w:tabs>
          <w:tab w:val="center" w:pos="4677"/>
          <w:tab w:val="left" w:pos="7080"/>
        </w:tabs>
        <w:ind w:firstLine="709"/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6</w:t>
      </w:r>
      <w:r w:rsidR="0097181D" w:rsidRPr="00B77EAA">
        <w:rPr>
          <w:b/>
          <w:sz w:val="16"/>
          <w:szCs w:val="16"/>
        </w:rPr>
        <w:t xml:space="preserve">. </w:t>
      </w:r>
      <w:r w:rsidR="008403E9" w:rsidRPr="00B77EAA">
        <w:rPr>
          <w:b/>
          <w:sz w:val="16"/>
          <w:szCs w:val="16"/>
        </w:rPr>
        <w:t>УСЛОВИЯ  И  ПОРЯДОК  ОПЛАТЫ</w:t>
      </w:r>
    </w:p>
    <w:p w:rsidR="008403E9" w:rsidRPr="00B77EAA" w:rsidRDefault="008403E9" w:rsidP="00C135C5">
      <w:pPr>
        <w:numPr>
          <w:ilvl w:val="1"/>
          <w:numId w:val="16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Заказчик производит оплату в рублях по семестрам согласно калькуляции расходов на обучение.</w:t>
      </w:r>
    </w:p>
    <w:p w:rsidR="003D777E" w:rsidRPr="003D777E" w:rsidRDefault="00AF1DDC" w:rsidP="003D777E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Для </w:t>
      </w:r>
      <w:r w:rsidRPr="00355B32">
        <w:rPr>
          <w:sz w:val="16"/>
          <w:szCs w:val="16"/>
        </w:rPr>
        <w:t>зачисления</w:t>
      </w:r>
      <w:r w:rsidR="00C84E7E">
        <w:rPr>
          <w:sz w:val="16"/>
          <w:szCs w:val="16"/>
        </w:rPr>
        <w:t xml:space="preserve"> (</w:t>
      </w:r>
      <w:r w:rsidR="00C84E7E" w:rsidRPr="003A2178">
        <w:rPr>
          <w:sz w:val="16"/>
          <w:szCs w:val="16"/>
        </w:rPr>
        <w:t>восстановления</w:t>
      </w:r>
      <w:r w:rsidR="00C84E7E">
        <w:rPr>
          <w:sz w:val="16"/>
          <w:szCs w:val="16"/>
        </w:rPr>
        <w:t xml:space="preserve">, </w:t>
      </w:r>
      <w:r w:rsidR="00C84E7E" w:rsidRPr="00834F7D">
        <w:rPr>
          <w:sz w:val="16"/>
          <w:szCs w:val="16"/>
        </w:rPr>
        <w:t>перевода</w:t>
      </w:r>
      <w:r w:rsidR="00C84E7E">
        <w:rPr>
          <w:sz w:val="16"/>
          <w:szCs w:val="16"/>
        </w:rPr>
        <w:t>)</w:t>
      </w:r>
      <w:r w:rsidRPr="00B77EAA">
        <w:rPr>
          <w:sz w:val="16"/>
          <w:szCs w:val="16"/>
        </w:rPr>
        <w:t xml:space="preserve">   </w:t>
      </w:r>
      <w:r w:rsidR="00B54597" w:rsidRPr="00B77EAA">
        <w:rPr>
          <w:sz w:val="16"/>
          <w:szCs w:val="16"/>
        </w:rPr>
        <w:t xml:space="preserve">Обучающегося </w:t>
      </w:r>
      <w:r w:rsidRPr="00B77EAA">
        <w:rPr>
          <w:sz w:val="16"/>
          <w:szCs w:val="16"/>
        </w:rPr>
        <w:t xml:space="preserve"> на </w:t>
      </w:r>
      <w:r w:rsidR="00834F7D">
        <w:rPr>
          <w:sz w:val="16"/>
          <w:szCs w:val="16"/>
        </w:rPr>
        <w:t>__</w:t>
      </w:r>
      <w:r w:rsidR="00821EBC" w:rsidRPr="00B77EAA">
        <w:rPr>
          <w:sz w:val="16"/>
          <w:szCs w:val="16"/>
        </w:rPr>
        <w:t xml:space="preserve"> </w:t>
      </w:r>
      <w:r w:rsidRPr="00B77EAA">
        <w:rPr>
          <w:sz w:val="16"/>
          <w:szCs w:val="16"/>
        </w:rPr>
        <w:t xml:space="preserve">курс Заказчик вносит плату до </w:t>
      </w:r>
      <w:r w:rsidR="00643780">
        <w:rPr>
          <w:sz w:val="16"/>
          <w:szCs w:val="16"/>
        </w:rPr>
        <w:t>«</w:t>
      </w:r>
      <w:r w:rsidR="00355B32">
        <w:rPr>
          <w:sz w:val="16"/>
          <w:szCs w:val="16"/>
          <w:u w:val="single"/>
        </w:rPr>
        <w:t>_____</w:t>
      </w:r>
      <w:r w:rsidR="00643780">
        <w:rPr>
          <w:sz w:val="16"/>
          <w:szCs w:val="16"/>
        </w:rPr>
        <w:t>»</w:t>
      </w:r>
      <w:r w:rsidR="00577F58">
        <w:rPr>
          <w:sz w:val="16"/>
          <w:szCs w:val="16"/>
          <w:u w:val="single"/>
        </w:rPr>
        <w:t xml:space="preserve"> </w:t>
      </w:r>
      <w:r w:rsidR="00355B32">
        <w:rPr>
          <w:sz w:val="16"/>
          <w:szCs w:val="16"/>
          <w:u w:val="single"/>
        </w:rPr>
        <w:t>__________</w:t>
      </w:r>
      <w:r w:rsidR="00821406">
        <w:rPr>
          <w:sz w:val="16"/>
          <w:szCs w:val="16"/>
          <w:u w:val="single"/>
        </w:rPr>
        <w:t xml:space="preserve"> </w:t>
      </w:r>
      <w:r w:rsidR="00663F27">
        <w:rPr>
          <w:sz w:val="16"/>
          <w:szCs w:val="16"/>
          <w:u w:val="single"/>
        </w:rPr>
        <w:t xml:space="preserve"> </w:t>
      </w:r>
      <w:r w:rsidR="00643780">
        <w:rPr>
          <w:sz w:val="16"/>
          <w:szCs w:val="16"/>
        </w:rPr>
        <w:t>20</w:t>
      </w:r>
      <w:r w:rsidR="00643780">
        <w:rPr>
          <w:sz w:val="16"/>
          <w:szCs w:val="16"/>
          <w:u w:val="single"/>
        </w:rPr>
        <w:t xml:space="preserve"> </w:t>
      </w:r>
      <w:r w:rsidR="00834F7D">
        <w:rPr>
          <w:sz w:val="16"/>
          <w:szCs w:val="16"/>
          <w:u w:val="single"/>
        </w:rPr>
        <w:t>__</w:t>
      </w:r>
      <w:r w:rsidR="003F25F9">
        <w:rPr>
          <w:sz w:val="16"/>
          <w:szCs w:val="16"/>
          <w:u w:val="single"/>
        </w:rPr>
        <w:t xml:space="preserve"> </w:t>
      </w:r>
      <w:r w:rsidR="00643780">
        <w:rPr>
          <w:sz w:val="16"/>
          <w:szCs w:val="16"/>
        </w:rPr>
        <w:t xml:space="preserve">г.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930"/>
      </w:tblGrid>
      <w:tr w:rsidR="003D777E" w:rsidRPr="00A334BA" w:rsidTr="004668E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777E" w:rsidRPr="00A334BA" w:rsidRDefault="003D777E" w:rsidP="004668E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334BA">
              <w:rPr>
                <w:b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3D777E" w:rsidRPr="009145FF" w:rsidRDefault="003D777E" w:rsidP="006C6B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3D777E" w:rsidRPr="003D777E" w:rsidRDefault="003D777E" w:rsidP="003D77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044E7">
        <w:rPr>
          <w:b/>
          <w:color w:val="000000"/>
          <w:sz w:val="16"/>
          <w:szCs w:val="16"/>
        </w:rPr>
        <w:t xml:space="preserve"> (</w:t>
      </w:r>
      <w:r w:rsidRPr="005D7DE1">
        <w:rPr>
          <w:color w:val="000000"/>
          <w:sz w:val="16"/>
          <w:szCs w:val="16"/>
        </w:rPr>
        <w:t>сумма цифрами)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  <w:gridCol w:w="850"/>
      </w:tblGrid>
      <w:tr w:rsidR="003D777E" w:rsidRPr="00A334BA" w:rsidTr="004668E8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3D777E" w:rsidRPr="009145FF" w:rsidRDefault="003D777E" w:rsidP="006C6B6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777E" w:rsidRPr="00A334BA" w:rsidRDefault="003D777E" w:rsidP="00466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A334BA">
              <w:rPr>
                <w:color w:val="000000"/>
                <w:sz w:val="16"/>
                <w:szCs w:val="16"/>
              </w:rPr>
              <w:t>рублей,</w:t>
            </w:r>
          </w:p>
        </w:tc>
      </w:tr>
    </w:tbl>
    <w:p w:rsidR="003D777E" w:rsidRPr="005D7DE1" w:rsidRDefault="003D777E" w:rsidP="003D77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D7DE1">
        <w:rPr>
          <w:color w:val="000000"/>
          <w:sz w:val="16"/>
          <w:szCs w:val="16"/>
        </w:rPr>
        <w:t xml:space="preserve"> (сумма прописью)</w:t>
      </w:r>
    </w:p>
    <w:p w:rsidR="00DA3124" w:rsidRDefault="00DA3124" w:rsidP="003D777E">
      <w:pPr>
        <w:tabs>
          <w:tab w:val="left" w:pos="426"/>
        </w:tabs>
        <w:jc w:val="both"/>
        <w:rPr>
          <w:sz w:val="16"/>
          <w:szCs w:val="16"/>
        </w:rPr>
      </w:pPr>
      <w:r w:rsidRPr="00B77EAA">
        <w:rPr>
          <w:sz w:val="16"/>
          <w:szCs w:val="16"/>
        </w:rPr>
        <w:t>составляющую</w:t>
      </w:r>
      <w:r w:rsidR="00AF1DDC" w:rsidRPr="00B77EAA">
        <w:rPr>
          <w:sz w:val="16"/>
          <w:szCs w:val="16"/>
        </w:rPr>
        <w:t xml:space="preserve"> стоимость обучения за  </w:t>
      </w:r>
      <w:r w:rsidR="0039687E" w:rsidRPr="00355B32">
        <w:rPr>
          <w:sz w:val="16"/>
          <w:szCs w:val="16"/>
        </w:rPr>
        <w:t>осенний</w:t>
      </w:r>
      <w:r w:rsidR="00AF1DDC" w:rsidRPr="00B77EAA">
        <w:rPr>
          <w:sz w:val="16"/>
          <w:szCs w:val="16"/>
        </w:rPr>
        <w:t xml:space="preserve"> (</w:t>
      </w:r>
      <w:r w:rsidR="0039687E" w:rsidRPr="00834F7D">
        <w:rPr>
          <w:sz w:val="16"/>
          <w:szCs w:val="16"/>
        </w:rPr>
        <w:t>весенний</w:t>
      </w:r>
      <w:r w:rsidR="00AF1DDC" w:rsidRPr="00B77EAA">
        <w:rPr>
          <w:sz w:val="16"/>
          <w:szCs w:val="16"/>
        </w:rPr>
        <w:t>) семестр 20</w:t>
      </w:r>
      <w:r w:rsidR="00355B32">
        <w:rPr>
          <w:sz w:val="16"/>
          <w:szCs w:val="16"/>
        </w:rPr>
        <w:t>__</w:t>
      </w:r>
      <w:r w:rsidR="00AF1DDC" w:rsidRPr="00B77EAA">
        <w:rPr>
          <w:sz w:val="16"/>
          <w:szCs w:val="16"/>
        </w:rPr>
        <w:t>/20</w:t>
      </w:r>
      <w:r w:rsidR="00355B32">
        <w:rPr>
          <w:sz w:val="16"/>
          <w:szCs w:val="16"/>
        </w:rPr>
        <w:t>__</w:t>
      </w:r>
      <w:r w:rsidR="00E83776">
        <w:rPr>
          <w:sz w:val="16"/>
          <w:szCs w:val="16"/>
        </w:rPr>
        <w:t xml:space="preserve"> </w:t>
      </w:r>
      <w:r w:rsidR="00AF1DDC" w:rsidRPr="00B77EAA">
        <w:rPr>
          <w:sz w:val="16"/>
          <w:szCs w:val="16"/>
        </w:rPr>
        <w:t xml:space="preserve">учебного года. </w:t>
      </w:r>
    </w:p>
    <w:p w:rsidR="007F6B1B" w:rsidRDefault="007F6B1B" w:rsidP="003D777E">
      <w:pPr>
        <w:tabs>
          <w:tab w:val="left" w:pos="426"/>
        </w:tabs>
        <w:jc w:val="both"/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512"/>
      </w:tblGrid>
      <w:tr w:rsidR="007F6B1B" w:rsidRPr="00A334BA" w:rsidTr="00083636">
        <w:trPr>
          <w:trHeight w:val="1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B1B" w:rsidRPr="007F6B1B" w:rsidRDefault="007F6B1B" w:rsidP="007F6B1B">
            <w:pPr>
              <w:tabs>
                <w:tab w:val="right" w:pos="3753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</w:t>
            </w:r>
            <w:r w:rsidRPr="007F6B1B">
              <w:rPr>
                <w:color w:val="000000"/>
                <w:sz w:val="16"/>
                <w:szCs w:val="16"/>
              </w:rPr>
              <w:t>Полная стоимость обучения составляет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7F6B1B" w:rsidRPr="00862040" w:rsidRDefault="007F6B1B" w:rsidP="003A21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8403E9" w:rsidRPr="00B77EAA" w:rsidRDefault="00C00F62" w:rsidP="00C135C5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Оплата</w:t>
      </w:r>
      <w:r w:rsidR="008403E9" w:rsidRPr="00B77EAA">
        <w:rPr>
          <w:sz w:val="16"/>
          <w:szCs w:val="16"/>
        </w:rPr>
        <w:t xml:space="preserve"> обучения за последующие семестры производи</w:t>
      </w:r>
      <w:r w:rsidRPr="00B77EAA">
        <w:rPr>
          <w:sz w:val="16"/>
          <w:szCs w:val="16"/>
        </w:rPr>
        <w:t xml:space="preserve">тся </w:t>
      </w:r>
      <w:r w:rsidR="008403E9" w:rsidRPr="00B77EAA">
        <w:rPr>
          <w:sz w:val="16"/>
          <w:szCs w:val="16"/>
        </w:rPr>
        <w:t xml:space="preserve">путем перечисления денежных средств на соответствующий </w:t>
      </w:r>
      <w:r w:rsidR="002E3148" w:rsidRPr="00B77EAA">
        <w:rPr>
          <w:sz w:val="16"/>
          <w:szCs w:val="16"/>
        </w:rPr>
        <w:t xml:space="preserve">расчетный </w:t>
      </w:r>
      <w:r w:rsidR="008403E9" w:rsidRPr="00B77EAA">
        <w:rPr>
          <w:sz w:val="16"/>
          <w:szCs w:val="16"/>
        </w:rPr>
        <w:t xml:space="preserve"> счет </w:t>
      </w:r>
      <w:r w:rsidR="00126354" w:rsidRPr="00B77EAA">
        <w:rPr>
          <w:sz w:val="16"/>
          <w:szCs w:val="16"/>
        </w:rPr>
        <w:t>Исполнителя</w:t>
      </w:r>
      <w:r w:rsidR="001322DF" w:rsidRPr="00B77EAA">
        <w:rPr>
          <w:sz w:val="16"/>
          <w:szCs w:val="16"/>
        </w:rPr>
        <w:t>.</w:t>
      </w:r>
    </w:p>
    <w:p w:rsidR="00F60AAA" w:rsidRPr="00B77EAA" w:rsidRDefault="00B54597" w:rsidP="00C135C5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И</w:t>
      </w:r>
      <w:r w:rsidR="0059453C" w:rsidRPr="00B77EAA">
        <w:rPr>
          <w:sz w:val="16"/>
          <w:szCs w:val="16"/>
        </w:rPr>
        <w:t>зменения в условия настоящего д</w:t>
      </w:r>
      <w:r w:rsidR="00313541" w:rsidRPr="00B77EAA">
        <w:rPr>
          <w:sz w:val="16"/>
          <w:szCs w:val="16"/>
        </w:rPr>
        <w:t>оговора, касающиеся с</w:t>
      </w:r>
      <w:r w:rsidR="004669D7" w:rsidRPr="00B77EAA">
        <w:rPr>
          <w:sz w:val="16"/>
          <w:szCs w:val="16"/>
        </w:rPr>
        <w:t>тоимости</w:t>
      </w:r>
      <w:r w:rsidR="00F60AAA" w:rsidRPr="00B77EAA">
        <w:rPr>
          <w:sz w:val="16"/>
          <w:szCs w:val="16"/>
        </w:rPr>
        <w:t xml:space="preserve"> обучения за каждый последующий семестр</w:t>
      </w:r>
      <w:r w:rsidR="00DA3124" w:rsidRPr="00B77EAA">
        <w:rPr>
          <w:sz w:val="16"/>
          <w:szCs w:val="16"/>
        </w:rPr>
        <w:t xml:space="preserve">, </w:t>
      </w:r>
      <w:r w:rsidR="00F60AAA" w:rsidRPr="00B77EAA">
        <w:rPr>
          <w:sz w:val="16"/>
          <w:szCs w:val="16"/>
        </w:rPr>
        <w:t>с учетом</w:t>
      </w:r>
      <w:r w:rsidRPr="00B77EAA">
        <w:rPr>
          <w:sz w:val="16"/>
          <w:szCs w:val="16"/>
        </w:rPr>
        <w:t xml:space="preserve"> уровня инфляции</w:t>
      </w:r>
      <w:r w:rsidR="00DA3124" w:rsidRPr="00B77EAA">
        <w:rPr>
          <w:sz w:val="16"/>
          <w:szCs w:val="16"/>
        </w:rPr>
        <w:t>, предусмотренного основными характеристиками федерального бюджета на очередной финансовый год и плановый период</w:t>
      </w:r>
      <w:r w:rsidRPr="00B77EAA">
        <w:rPr>
          <w:sz w:val="16"/>
          <w:szCs w:val="16"/>
        </w:rPr>
        <w:t xml:space="preserve">, </w:t>
      </w:r>
      <w:r w:rsidR="003E38C3" w:rsidRPr="00B77EAA">
        <w:rPr>
          <w:sz w:val="16"/>
          <w:szCs w:val="16"/>
        </w:rPr>
        <w:t xml:space="preserve"> вносятся пут</w:t>
      </w:r>
      <w:r w:rsidR="00B77EAA" w:rsidRPr="00B77EAA">
        <w:rPr>
          <w:sz w:val="16"/>
          <w:szCs w:val="16"/>
        </w:rPr>
        <w:t>ем заключения соответствующего Д</w:t>
      </w:r>
      <w:r w:rsidR="003E38C3" w:rsidRPr="00B77EAA">
        <w:rPr>
          <w:sz w:val="16"/>
          <w:szCs w:val="16"/>
        </w:rPr>
        <w:t>ополнительного соглашения.</w:t>
      </w:r>
    </w:p>
    <w:p w:rsidR="00F60AAA" w:rsidRPr="00B77EAA" w:rsidRDefault="00F60AAA" w:rsidP="00C135C5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При отказе Заказчика </w:t>
      </w:r>
      <w:r w:rsidR="00C00F62" w:rsidRPr="00B77EAA">
        <w:rPr>
          <w:sz w:val="16"/>
          <w:szCs w:val="16"/>
        </w:rPr>
        <w:t xml:space="preserve">оплатить </w:t>
      </w:r>
      <w:r w:rsidR="00B77EAA" w:rsidRPr="00B77EAA">
        <w:rPr>
          <w:sz w:val="16"/>
          <w:szCs w:val="16"/>
        </w:rPr>
        <w:t>обучение</w:t>
      </w:r>
      <w:r w:rsidR="00C00F62" w:rsidRPr="00B77EAA">
        <w:rPr>
          <w:sz w:val="16"/>
          <w:szCs w:val="16"/>
        </w:rPr>
        <w:t>,</w:t>
      </w:r>
      <w:r w:rsidR="004669D7" w:rsidRPr="00B77EAA">
        <w:rPr>
          <w:sz w:val="16"/>
          <w:szCs w:val="16"/>
        </w:rPr>
        <w:t xml:space="preserve"> либо при неоплате </w:t>
      </w:r>
      <w:r w:rsidR="00B77EAA" w:rsidRPr="00B77EAA">
        <w:rPr>
          <w:sz w:val="16"/>
          <w:szCs w:val="16"/>
        </w:rPr>
        <w:t>обучения</w:t>
      </w:r>
      <w:r w:rsidR="004669D7" w:rsidRPr="00B77EAA">
        <w:rPr>
          <w:sz w:val="16"/>
          <w:szCs w:val="16"/>
        </w:rPr>
        <w:t xml:space="preserve"> в срок указанный</w:t>
      </w:r>
      <w:r w:rsidR="00126354" w:rsidRPr="00B77EAA">
        <w:rPr>
          <w:sz w:val="16"/>
          <w:szCs w:val="16"/>
        </w:rPr>
        <w:t xml:space="preserve"> в п. 6.7</w:t>
      </w:r>
      <w:r w:rsidR="00E963F3" w:rsidRPr="00B77EAA">
        <w:rPr>
          <w:sz w:val="16"/>
          <w:szCs w:val="16"/>
        </w:rPr>
        <w:t>. настоящего д</w:t>
      </w:r>
      <w:r w:rsidR="00B346C0" w:rsidRPr="00B77EAA">
        <w:rPr>
          <w:sz w:val="16"/>
          <w:szCs w:val="16"/>
        </w:rPr>
        <w:t>оговора,</w:t>
      </w:r>
      <w:r w:rsidR="00B77EAA" w:rsidRPr="00B77EAA">
        <w:rPr>
          <w:sz w:val="16"/>
          <w:szCs w:val="16"/>
        </w:rPr>
        <w:t xml:space="preserve"> д</w:t>
      </w:r>
      <w:r w:rsidR="00C00F62" w:rsidRPr="00B77EAA">
        <w:rPr>
          <w:sz w:val="16"/>
          <w:szCs w:val="16"/>
        </w:rPr>
        <w:t>о</w:t>
      </w:r>
      <w:r w:rsidRPr="00B77EAA">
        <w:rPr>
          <w:sz w:val="16"/>
          <w:szCs w:val="16"/>
        </w:rPr>
        <w:t>говор с</w:t>
      </w:r>
      <w:r w:rsidR="00BC3726" w:rsidRPr="00B77EAA">
        <w:rPr>
          <w:sz w:val="16"/>
          <w:szCs w:val="16"/>
        </w:rPr>
        <w:t xml:space="preserve">читается расторгнутым, и </w:t>
      </w:r>
      <w:r w:rsidR="00B54597" w:rsidRPr="00B77EAA">
        <w:rPr>
          <w:sz w:val="16"/>
          <w:szCs w:val="16"/>
        </w:rPr>
        <w:t xml:space="preserve">Обучающийся </w:t>
      </w:r>
      <w:r w:rsidRPr="00B77EAA">
        <w:rPr>
          <w:sz w:val="16"/>
          <w:szCs w:val="16"/>
        </w:rPr>
        <w:t xml:space="preserve"> подлежит отчислению.</w:t>
      </w:r>
    </w:p>
    <w:p w:rsidR="008403E9" w:rsidRPr="00B77EAA" w:rsidRDefault="008403E9" w:rsidP="00C135C5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>Днем оплаты считается день поступления денежных ср</w:t>
      </w:r>
      <w:r w:rsidR="002E3148" w:rsidRPr="00B77EAA">
        <w:rPr>
          <w:sz w:val="16"/>
          <w:szCs w:val="16"/>
        </w:rPr>
        <w:t>едств на соответствующий расчетный</w:t>
      </w:r>
      <w:r w:rsidRPr="00B77EAA">
        <w:rPr>
          <w:sz w:val="16"/>
          <w:szCs w:val="16"/>
        </w:rPr>
        <w:t xml:space="preserve"> счет </w:t>
      </w:r>
      <w:r w:rsidR="00126354" w:rsidRPr="00B77EAA">
        <w:rPr>
          <w:sz w:val="16"/>
          <w:szCs w:val="16"/>
        </w:rPr>
        <w:t>Исполнителя</w:t>
      </w:r>
      <w:r w:rsidR="007141B2" w:rsidRPr="00B77EAA">
        <w:rPr>
          <w:sz w:val="16"/>
          <w:szCs w:val="16"/>
        </w:rPr>
        <w:t>.</w:t>
      </w:r>
    </w:p>
    <w:p w:rsidR="00324957" w:rsidRDefault="00B77EAA" w:rsidP="00324957">
      <w:pPr>
        <w:numPr>
          <w:ilvl w:val="1"/>
          <w:numId w:val="17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B77EAA">
        <w:rPr>
          <w:sz w:val="16"/>
          <w:szCs w:val="16"/>
        </w:rPr>
        <w:t xml:space="preserve">Оплата при </w:t>
      </w:r>
      <w:proofErr w:type="gramStart"/>
      <w:r w:rsidRPr="00B77EAA">
        <w:rPr>
          <w:sz w:val="16"/>
          <w:szCs w:val="16"/>
        </w:rPr>
        <w:t>очной</w:t>
      </w:r>
      <w:proofErr w:type="gramEnd"/>
      <w:r w:rsidR="00324957">
        <w:rPr>
          <w:sz w:val="16"/>
          <w:szCs w:val="16"/>
        </w:rPr>
        <w:t xml:space="preserve"> и </w:t>
      </w:r>
      <w:proofErr w:type="spellStart"/>
      <w:r w:rsidR="00324957">
        <w:rPr>
          <w:sz w:val="16"/>
          <w:szCs w:val="16"/>
        </w:rPr>
        <w:t>очно-заочной</w:t>
      </w:r>
      <w:proofErr w:type="spellEnd"/>
      <w:r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>ф</w:t>
      </w:r>
      <w:r w:rsidRPr="00B77EAA">
        <w:rPr>
          <w:sz w:val="16"/>
          <w:szCs w:val="16"/>
        </w:rPr>
        <w:t>орм</w:t>
      </w:r>
      <w:r w:rsidR="00324957">
        <w:rPr>
          <w:sz w:val="16"/>
          <w:szCs w:val="16"/>
        </w:rPr>
        <w:t>ах</w:t>
      </w:r>
      <w:r w:rsidR="0041513C" w:rsidRPr="00B77EAA">
        <w:rPr>
          <w:sz w:val="16"/>
          <w:szCs w:val="16"/>
        </w:rPr>
        <w:t xml:space="preserve"> обучения производится до 28</w:t>
      </w:r>
      <w:r w:rsidR="008403E9" w:rsidRPr="00B77EAA">
        <w:rPr>
          <w:sz w:val="16"/>
          <w:szCs w:val="16"/>
        </w:rPr>
        <w:t xml:space="preserve"> февраля (за в</w:t>
      </w:r>
      <w:r w:rsidR="0041513C" w:rsidRPr="00B77EAA">
        <w:rPr>
          <w:sz w:val="16"/>
          <w:szCs w:val="16"/>
        </w:rPr>
        <w:t>есенний семестр) и до 31</w:t>
      </w:r>
      <w:r w:rsidR="008403E9" w:rsidRPr="00B77EAA">
        <w:rPr>
          <w:sz w:val="16"/>
          <w:szCs w:val="16"/>
        </w:rPr>
        <w:t xml:space="preserve"> августа (за осенний семестр) соответствующего учебного года.</w:t>
      </w:r>
      <w:r w:rsidR="00324957">
        <w:rPr>
          <w:sz w:val="16"/>
          <w:szCs w:val="16"/>
        </w:rPr>
        <w:t xml:space="preserve"> По согласованию между институтом и заказчиком могут быть изменены сроки и условия внесения платы, которые оформляются дополнительным соглашением об оплате частями:</w:t>
      </w:r>
    </w:p>
    <w:p w:rsidR="00324957" w:rsidRDefault="00324957" w:rsidP="00324957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первый взнос в размере не менее 40% от стоимости обучения за текущий учебный семестр, </w:t>
      </w:r>
      <w:proofErr w:type="gramStart"/>
      <w:r>
        <w:rPr>
          <w:sz w:val="16"/>
          <w:szCs w:val="16"/>
        </w:rPr>
        <w:t>-д</w:t>
      </w:r>
      <w:proofErr w:type="gramEnd"/>
      <w:r>
        <w:rPr>
          <w:sz w:val="16"/>
          <w:szCs w:val="16"/>
        </w:rPr>
        <w:t>о 31 августа (за осенний семестр), до 28 февраля (за весенний семестр);</w:t>
      </w:r>
    </w:p>
    <w:p w:rsidR="00324957" w:rsidRDefault="00324957" w:rsidP="00324957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второй взнос в размере не менее 30% от стоимости обучения за текущий учебный семестр, </w:t>
      </w:r>
      <w:proofErr w:type="gramStart"/>
      <w:r>
        <w:rPr>
          <w:sz w:val="16"/>
          <w:szCs w:val="16"/>
        </w:rPr>
        <w:t>-д</w:t>
      </w:r>
      <w:proofErr w:type="gramEnd"/>
      <w:r>
        <w:rPr>
          <w:sz w:val="16"/>
          <w:szCs w:val="16"/>
        </w:rPr>
        <w:t xml:space="preserve">о 31 октября (за осенний семестр), до 30 апреля (за весенний семестр); </w:t>
      </w:r>
    </w:p>
    <w:p w:rsidR="00324957" w:rsidRPr="00324957" w:rsidRDefault="00324957" w:rsidP="00324957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- третий взнос в размере остатка оплаченной суммы за текущий учебный семестр, - до 10 декабря (за осенний семестр), до 31 мая (за весенний семестр).</w:t>
      </w:r>
    </w:p>
    <w:p w:rsidR="00ED137E" w:rsidRPr="00C70177" w:rsidRDefault="00ED137E" w:rsidP="00ED137E">
      <w:pPr>
        <w:tabs>
          <w:tab w:val="left" w:pos="-284"/>
          <w:tab w:val="left" w:pos="284"/>
        </w:tabs>
        <w:ind w:left="360"/>
        <w:jc w:val="both"/>
        <w:rPr>
          <w:sz w:val="16"/>
          <w:szCs w:val="16"/>
        </w:rPr>
      </w:pPr>
      <w:r w:rsidRPr="00C70177">
        <w:rPr>
          <w:sz w:val="16"/>
          <w:szCs w:val="16"/>
        </w:rPr>
        <w:t>6.8. При заочной форме обучения оплата производится в следующие сроки:</w:t>
      </w:r>
    </w:p>
    <w:p w:rsidR="00ED137E" w:rsidRDefault="00ED137E" w:rsidP="009B7468">
      <w:pPr>
        <w:tabs>
          <w:tab w:val="left" w:pos="-284"/>
          <w:tab w:val="left" w:pos="284"/>
        </w:tabs>
        <w:jc w:val="both"/>
        <w:rPr>
          <w:sz w:val="16"/>
          <w:szCs w:val="16"/>
        </w:rPr>
      </w:pPr>
      <w:r w:rsidRPr="00C70177">
        <w:rPr>
          <w:sz w:val="16"/>
          <w:szCs w:val="16"/>
        </w:rPr>
        <w:t xml:space="preserve">   - первый взнос (20 % за оказание образовательных услуг по организации установочной сессии согласно соответствующей калькуляции расходов на </w:t>
      </w:r>
      <w:r>
        <w:rPr>
          <w:sz w:val="16"/>
          <w:szCs w:val="16"/>
        </w:rPr>
        <w:t xml:space="preserve">       </w:t>
      </w:r>
      <w:r w:rsidRPr="00C70177">
        <w:rPr>
          <w:sz w:val="16"/>
          <w:szCs w:val="16"/>
        </w:rPr>
        <w:t>обучение) за одну неделю до начала очередной установочной сессии;</w:t>
      </w:r>
      <w:r>
        <w:rPr>
          <w:sz w:val="16"/>
          <w:szCs w:val="16"/>
        </w:rPr>
        <w:t xml:space="preserve"> </w:t>
      </w:r>
    </w:p>
    <w:p w:rsidR="00A05DFA" w:rsidRPr="00B77EAA" w:rsidRDefault="00ED137E" w:rsidP="00047048">
      <w:pPr>
        <w:tabs>
          <w:tab w:val="left" w:pos="-284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70177">
        <w:rPr>
          <w:sz w:val="16"/>
          <w:szCs w:val="16"/>
        </w:rPr>
        <w:t xml:space="preserve">- второй взнос (80 % за оказание образовательных услуг по организации </w:t>
      </w:r>
      <w:proofErr w:type="spellStart"/>
      <w:r w:rsidRPr="00C70177">
        <w:rPr>
          <w:sz w:val="16"/>
          <w:szCs w:val="16"/>
        </w:rPr>
        <w:t>зачетно-экзаменационной</w:t>
      </w:r>
      <w:proofErr w:type="spellEnd"/>
      <w:r w:rsidRPr="00C70177">
        <w:rPr>
          <w:sz w:val="16"/>
          <w:szCs w:val="16"/>
        </w:rPr>
        <w:t xml:space="preserve"> сессии согласно соответствующей калькуляции расходов на обучение) – первый день </w:t>
      </w:r>
      <w:proofErr w:type="spellStart"/>
      <w:r w:rsidRPr="00C70177">
        <w:rPr>
          <w:sz w:val="16"/>
          <w:szCs w:val="16"/>
        </w:rPr>
        <w:t>зачетно-экзаменационной</w:t>
      </w:r>
      <w:proofErr w:type="spellEnd"/>
      <w:r w:rsidRPr="00C70177">
        <w:rPr>
          <w:sz w:val="16"/>
          <w:szCs w:val="16"/>
        </w:rPr>
        <w:t xml:space="preserve"> сессии. </w:t>
      </w:r>
      <w:proofErr w:type="gramStart"/>
      <w:r w:rsidRPr="00C70177">
        <w:rPr>
          <w:sz w:val="16"/>
          <w:szCs w:val="16"/>
        </w:rPr>
        <w:t>Оплата обучения за последний семестр должна быть произведена до начала прохождения Обучающимся практики.</w:t>
      </w:r>
      <w:proofErr w:type="gramEnd"/>
      <w:r w:rsidRPr="00C70177">
        <w:rPr>
          <w:sz w:val="16"/>
          <w:szCs w:val="16"/>
        </w:rPr>
        <w:t xml:space="preserve"> Конечным сроком оплаты является первый день практики</w:t>
      </w:r>
      <w:r>
        <w:rPr>
          <w:b/>
          <w:sz w:val="16"/>
          <w:szCs w:val="16"/>
        </w:rPr>
        <w:t>.</w:t>
      </w:r>
    </w:p>
    <w:p w:rsidR="00A05DFA" w:rsidRPr="00B77EAA" w:rsidRDefault="008403E9" w:rsidP="00FD592C">
      <w:pPr>
        <w:numPr>
          <w:ilvl w:val="0"/>
          <w:numId w:val="17"/>
        </w:numPr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ПОРЯДОК  ЗАКЛЮЧЕНИЯ,  ИЗМЕНЕНИЯ  И  ПРЕКРАЩЕНИЯ  ДЕЙСТВИЯ  ДОГОВОРА</w:t>
      </w:r>
    </w:p>
    <w:p w:rsidR="008403E9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7</w:t>
      </w:r>
      <w:r w:rsidR="008403E9" w:rsidRPr="00B77EAA">
        <w:rPr>
          <w:sz w:val="16"/>
          <w:szCs w:val="16"/>
        </w:rPr>
        <w:t xml:space="preserve">.1. </w:t>
      </w:r>
      <w:r w:rsidR="00294C96" w:rsidRPr="00B77EAA">
        <w:rPr>
          <w:sz w:val="16"/>
          <w:szCs w:val="16"/>
        </w:rPr>
        <w:t xml:space="preserve">Настоящий  </w:t>
      </w:r>
      <w:r w:rsidR="00C00F62" w:rsidRPr="00B77EAA">
        <w:rPr>
          <w:sz w:val="16"/>
          <w:szCs w:val="16"/>
        </w:rPr>
        <w:t>д</w:t>
      </w:r>
      <w:r w:rsidR="008403E9" w:rsidRPr="00B77EAA">
        <w:rPr>
          <w:sz w:val="16"/>
          <w:szCs w:val="16"/>
        </w:rPr>
        <w:t>оговор считается заключенным с момента подписания его сторонами.</w:t>
      </w:r>
    </w:p>
    <w:p w:rsidR="008403E9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7</w:t>
      </w:r>
      <w:r w:rsidR="0041513C" w:rsidRPr="00B77EAA">
        <w:rPr>
          <w:sz w:val="16"/>
          <w:szCs w:val="16"/>
        </w:rPr>
        <w:t xml:space="preserve">.2. </w:t>
      </w:r>
      <w:r w:rsidR="00294C96" w:rsidRPr="00B77EAA">
        <w:rPr>
          <w:sz w:val="16"/>
          <w:szCs w:val="16"/>
        </w:rPr>
        <w:t xml:space="preserve">Настоящий </w:t>
      </w:r>
      <w:r w:rsidR="00C00F62" w:rsidRPr="00B77EAA">
        <w:rPr>
          <w:sz w:val="16"/>
          <w:szCs w:val="16"/>
        </w:rPr>
        <w:t>д</w:t>
      </w:r>
      <w:r w:rsidR="008403E9" w:rsidRPr="00B77EAA">
        <w:rPr>
          <w:sz w:val="16"/>
          <w:szCs w:val="16"/>
        </w:rPr>
        <w:t>оговор действует до момента исполнения сторонами своих обязательств по настоящему договору.</w:t>
      </w:r>
      <w:r w:rsidR="00294C96" w:rsidRPr="00B77EAA">
        <w:rPr>
          <w:sz w:val="16"/>
          <w:szCs w:val="16"/>
        </w:rPr>
        <w:t xml:space="preserve"> </w:t>
      </w:r>
      <w:proofErr w:type="gramStart"/>
      <w:r w:rsidR="00294C96" w:rsidRPr="00B77EAA">
        <w:rPr>
          <w:sz w:val="16"/>
          <w:szCs w:val="16"/>
        </w:rPr>
        <w:t>Договор</w:t>
      </w:r>
      <w:proofErr w:type="gramEnd"/>
      <w:r w:rsidR="00294C96" w:rsidRPr="00B77EAA">
        <w:rPr>
          <w:sz w:val="16"/>
          <w:szCs w:val="16"/>
        </w:rPr>
        <w:t xml:space="preserve"> может быть расторгнут досрочно по письменному заявлению Заказчика.</w:t>
      </w:r>
    </w:p>
    <w:p w:rsidR="008403E9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7.3</w:t>
      </w:r>
      <w:r w:rsidR="0041513C" w:rsidRPr="00B77EAA">
        <w:rPr>
          <w:sz w:val="16"/>
          <w:szCs w:val="16"/>
        </w:rPr>
        <w:t>.</w:t>
      </w:r>
      <w:r w:rsidR="00884A37" w:rsidRPr="00B77EAA">
        <w:rPr>
          <w:sz w:val="16"/>
          <w:szCs w:val="16"/>
        </w:rPr>
        <w:t xml:space="preserve"> </w:t>
      </w:r>
      <w:r w:rsidR="008403E9" w:rsidRPr="00B77EAA">
        <w:rPr>
          <w:sz w:val="16"/>
          <w:szCs w:val="16"/>
        </w:rPr>
        <w:t xml:space="preserve">Изменение условий </w:t>
      </w:r>
      <w:r w:rsidR="00C00F62" w:rsidRPr="00B77EAA">
        <w:rPr>
          <w:sz w:val="16"/>
          <w:szCs w:val="16"/>
        </w:rPr>
        <w:t>настоящего д</w:t>
      </w:r>
      <w:r w:rsidR="00294C96" w:rsidRPr="00B77EAA">
        <w:rPr>
          <w:sz w:val="16"/>
          <w:szCs w:val="16"/>
        </w:rPr>
        <w:t xml:space="preserve">оговора </w:t>
      </w:r>
      <w:r w:rsidR="0017384B" w:rsidRPr="00B77EAA">
        <w:rPr>
          <w:sz w:val="16"/>
          <w:szCs w:val="16"/>
        </w:rPr>
        <w:t xml:space="preserve"> оформляется Д</w:t>
      </w:r>
      <w:r w:rsidR="008403E9" w:rsidRPr="00B77EAA">
        <w:rPr>
          <w:sz w:val="16"/>
          <w:szCs w:val="16"/>
        </w:rPr>
        <w:t>ополнительными соглашениями к нему.</w:t>
      </w:r>
    </w:p>
    <w:p w:rsidR="00126354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7.4</w:t>
      </w:r>
      <w:r w:rsidR="00BC3726" w:rsidRPr="00B77EAA">
        <w:rPr>
          <w:sz w:val="16"/>
          <w:szCs w:val="16"/>
        </w:rPr>
        <w:t xml:space="preserve">. В случае отчисления </w:t>
      </w:r>
      <w:r w:rsidR="00B54597" w:rsidRPr="00B77EAA">
        <w:rPr>
          <w:sz w:val="16"/>
          <w:szCs w:val="16"/>
        </w:rPr>
        <w:t xml:space="preserve">Обучающегося </w:t>
      </w:r>
      <w:r w:rsidRPr="00B77EAA">
        <w:rPr>
          <w:sz w:val="16"/>
          <w:szCs w:val="16"/>
        </w:rPr>
        <w:t xml:space="preserve"> </w:t>
      </w:r>
      <w:r w:rsidR="001322DF" w:rsidRPr="00B77EAA">
        <w:rPr>
          <w:sz w:val="16"/>
          <w:szCs w:val="16"/>
        </w:rPr>
        <w:t xml:space="preserve"> </w:t>
      </w:r>
      <w:r w:rsidR="00722A93" w:rsidRPr="00B77EAA">
        <w:rPr>
          <w:sz w:val="16"/>
          <w:szCs w:val="16"/>
        </w:rPr>
        <w:t>в соответствии с п.</w:t>
      </w:r>
      <w:r w:rsidR="009C6D88" w:rsidRPr="00B77EAA">
        <w:rPr>
          <w:sz w:val="16"/>
          <w:szCs w:val="16"/>
        </w:rPr>
        <w:t>2.</w:t>
      </w:r>
      <w:r w:rsidR="008403E9" w:rsidRPr="00B77EAA">
        <w:rPr>
          <w:sz w:val="16"/>
          <w:szCs w:val="16"/>
        </w:rPr>
        <w:t>5</w:t>
      </w:r>
      <w:r w:rsidR="009C6D88" w:rsidRPr="00B77EAA">
        <w:rPr>
          <w:sz w:val="16"/>
          <w:szCs w:val="16"/>
        </w:rPr>
        <w:t>.</w:t>
      </w:r>
      <w:r w:rsidR="008403E9" w:rsidRPr="00B77EAA">
        <w:rPr>
          <w:sz w:val="16"/>
          <w:szCs w:val="16"/>
        </w:rPr>
        <w:t xml:space="preserve"> настоящего договора, а </w:t>
      </w:r>
      <w:r w:rsidR="00BC3726" w:rsidRPr="00B77EAA">
        <w:rPr>
          <w:sz w:val="16"/>
          <w:szCs w:val="16"/>
        </w:rPr>
        <w:t xml:space="preserve">также в случае перевода </w:t>
      </w:r>
      <w:r w:rsidR="00B54597" w:rsidRPr="00B77EAA">
        <w:rPr>
          <w:sz w:val="16"/>
          <w:szCs w:val="16"/>
        </w:rPr>
        <w:t xml:space="preserve">Обучающегося </w:t>
      </w:r>
      <w:r w:rsidR="008403E9" w:rsidRPr="00B77EAA">
        <w:rPr>
          <w:sz w:val="16"/>
          <w:szCs w:val="16"/>
        </w:rPr>
        <w:t xml:space="preserve">на обучение за счет средств </w:t>
      </w:r>
      <w:r w:rsidR="00C00F62" w:rsidRPr="00B77EAA">
        <w:rPr>
          <w:sz w:val="16"/>
          <w:szCs w:val="16"/>
        </w:rPr>
        <w:t>федерального бюджета настоящий д</w:t>
      </w:r>
      <w:r w:rsidR="008403E9" w:rsidRPr="00B77EAA">
        <w:rPr>
          <w:sz w:val="16"/>
          <w:szCs w:val="16"/>
        </w:rPr>
        <w:t>оговор прекращает свое действие.</w:t>
      </w:r>
    </w:p>
    <w:p w:rsidR="00A05DFA" w:rsidRPr="00B77EAA" w:rsidRDefault="008403E9" w:rsidP="00FD592C">
      <w:pPr>
        <w:pStyle w:val="a3"/>
        <w:numPr>
          <w:ilvl w:val="0"/>
          <w:numId w:val="17"/>
        </w:numPr>
        <w:jc w:val="center"/>
        <w:rPr>
          <w:b/>
          <w:sz w:val="16"/>
          <w:szCs w:val="16"/>
        </w:rPr>
      </w:pPr>
      <w:r w:rsidRPr="00B77EAA">
        <w:rPr>
          <w:b/>
          <w:sz w:val="16"/>
          <w:szCs w:val="16"/>
        </w:rPr>
        <w:t>ЗАКЛЮЧИТЕЛЬНЫЕ ПОЛОЖЕНИЯ</w:t>
      </w:r>
    </w:p>
    <w:p w:rsidR="008403E9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8</w:t>
      </w:r>
      <w:r w:rsidR="00FD592C" w:rsidRPr="00B77EAA">
        <w:rPr>
          <w:sz w:val="16"/>
          <w:szCs w:val="16"/>
        </w:rPr>
        <w:t xml:space="preserve">.1. </w:t>
      </w:r>
      <w:r w:rsidR="008403E9" w:rsidRPr="00B77EAA">
        <w:rPr>
          <w:sz w:val="16"/>
          <w:szCs w:val="16"/>
        </w:rPr>
        <w:t>Все споры, возн</w:t>
      </w:r>
      <w:r w:rsidR="00C00F62" w:rsidRPr="00B77EAA">
        <w:rPr>
          <w:sz w:val="16"/>
          <w:szCs w:val="16"/>
        </w:rPr>
        <w:t>икающие по настоящему д</w:t>
      </w:r>
      <w:r w:rsidR="008403E9" w:rsidRPr="00B77EAA">
        <w:rPr>
          <w:sz w:val="16"/>
          <w:szCs w:val="16"/>
        </w:rPr>
        <w:t>оговору, р</w:t>
      </w:r>
      <w:r w:rsidR="002E3148" w:rsidRPr="00B77EAA">
        <w:rPr>
          <w:sz w:val="16"/>
          <w:szCs w:val="16"/>
        </w:rPr>
        <w:t>ешаются п</w:t>
      </w:r>
      <w:r w:rsidR="00A015A8" w:rsidRPr="00B77EAA">
        <w:rPr>
          <w:sz w:val="16"/>
          <w:szCs w:val="16"/>
        </w:rPr>
        <w:t xml:space="preserve">утем переговоров, либо в порядке, предусмотренном действующим законодательством РФ. </w:t>
      </w:r>
    </w:p>
    <w:p w:rsidR="008403E9" w:rsidRPr="00B77EAA" w:rsidRDefault="00126354" w:rsidP="00C135C5">
      <w:pPr>
        <w:pStyle w:val="a3"/>
        <w:ind w:firstLine="426"/>
        <w:rPr>
          <w:sz w:val="16"/>
          <w:szCs w:val="16"/>
        </w:rPr>
      </w:pPr>
      <w:r w:rsidRPr="00B77EAA">
        <w:rPr>
          <w:sz w:val="16"/>
          <w:szCs w:val="16"/>
        </w:rPr>
        <w:t>8</w:t>
      </w:r>
      <w:r w:rsidR="00FD592C" w:rsidRPr="00B77EAA">
        <w:rPr>
          <w:sz w:val="16"/>
          <w:szCs w:val="16"/>
        </w:rPr>
        <w:t xml:space="preserve">.2. </w:t>
      </w:r>
      <w:r w:rsidR="008403E9" w:rsidRPr="00B77EAA">
        <w:rPr>
          <w:sz w:val="16"/>
          <w:szCs w:val="16"/>
        </w:rPr>
        <w:t>Договор составлен в трех экземплярах, имеющих равную юридическую силу, один из которых находится у Заказчика, два – у</w:t>
      </w:r>
      <w:r w:rsidR="00FD0FAF" w:rsidRPr="00B77EAA">
        <w:rPr>
          <w:sz w:val="16"/>
          <w:szCs w:val="16"/>
        </w:rPr>
        <w:t xml:space="preserve"> </w:t>
      </w:r>
      <w:r w:rsidR="00B77EAA" w:rsidRPr="00B77EAA">
        <w:rPr>
          <w:sz w:val="16"/>
          <w:szCs w:val="16"/>
        </w:rPr>
        <w:t>И</w:t>
      </w:r>
      <w:r w:rsidRPr="00B77EAA">
        <w:rPr>
          <w:sz w:val="16"/>
          <w:szCs w:val="16"/>
        </w:rPr>
        <w:t>сполнителя</w:t>
      </w:r>
      <w:r w:rsidR="008403E9" w:rsidRPr="00B77EAA">
        <w:rPr>
          <w:sz w:val="16"/>
          <w:szCs w:val="16"/>
        </w:rPr>
        <w:t>.</w:t>
      </w:r>
    </w:p>
    <w:p w:rsidR="009415FC" w:rsidRPr="00B77EAA" w:rsidRDefault="00C64995" w:rsidP="00FD592C">
      <w:pPr>
        <w:pStyle w:val="a3"/>
        <w:jc w:val="center"/>
        <w:rPr>
          <w:b/>
          <w:sz w:val="16"/>
          <w:szCs w:val="16"/>
        </w:rPr>
      </w:pPr>
      <w:r w:rsidRPr="00C6499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7.05pt;width:253.25pt;height:332.2pt;z-index:251657728" filled="f" stroked="f">
            <v:textbox style="mso-next-textbox:#_x0000_s1026">
              <w:txbxContent>
                <w:p w:rsidR="000D2BD0" w:rsidRDefault="000D2BD0" w:rsidP="00ED5346">
                  <w:pPr>
                    <w:pStyle w:val="1"/>
                    <w:rPr>
                      <w:sz w:val="18"/>
                      <w:szCs w:val="18"/>
                    </w:rPr>
                  </w:pPr>
                </w:p>
                <w:p w:rsidR="003D777E" w:rsidRDefault="003D777E" w:rsidP="003D777E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ЗАКАЗЧИК</w:t>
                  </w:r>
                </w:p>
                <w:p w:rsidR="00DA010E" w:rsidRPr="00DA010E" w:rsidRDefault="00DA010E" w:rsidP="00DA010E">
                  <w:pPr>
                    <w:rPr>
                      <w:sz w:val="16"/>
                      <w:szCs w:val="16"/>
                    </w:rPr>
                  </w:pPr>
                  <w:r w:rsidRPr="00DA010E">
                    <w:rPr>
                      <w:sz w:val="16"/>
                      <w:szCs w:val="16"/>
                    </w:rPr>
                    <w:t>Статус</w:t>
                  </w:r>
                </w:p>
                <w:p w:rsidR="003A2178" w:rsidRPr="00821406" w:rsidRDefault="003A2178" w:rsidP="003A217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928"/>
                  </w:tblGrid>
                  <w:tr w:rsidR="002F6802" w:rsidRPr="002F6802" w:rsidTr="002F6802">
                    <w:tc>
                      <w:tcPr>
                        <w:tcW w:w="4928" w:type="dxa"/>
                      </w:tcPr>
                      <w:p w:rsidR="002F6802" w:rsidRPr="002F6802" w:rsidRDefault="002F6802" w:rsidP="00834F7D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ФИО: </w:t>
                        </w:r>
                      </w:p>
                    </w:tc>
                  </w:tr>
                  <w:tr w:rsidR="002F6802" w:rsidRPr="002F6802" w:rsidTr="002F6802">
                    <w:tc>
                      <w:tcPr>
                        <w:tcW w:w="4928" w:type="dxa"/>
                      </w:tcPr>
                      <w:p w:rsidR="002F6802" w:rsidRPr="002F6802" w:rsidRDefault="002F6802" w:rsidP="00834F7D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Адрес: </w:t>
                        </w:r>
                      </w:p>
                    </w:tc>
                  </w:tr>
                  <w:tr w:rsidR="002F6802" w:rsidRPr="002F6802" w:rsidTr="002F6802">
                    <w:tc>
                      <w:tcPr>
                        <w:tcW w:w="492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2F6802" w:rsidRPr="002F6802" w:rsidRDefault="002F6802" w:rsidP="000146A3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Тел: </w:t>
                        </w:r>
                      </w:p>
                      <w:p w:rsidR="002F6802" w:rsidRPr="002F6802" w:rsidRDefault="002F6802" w:rsidP="000146A3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>Реквизиты или</w:t>
                        </w:r>
                      </w:p>
                    </w:tc>
                  </w:tr>
                  <w:tr w:rsidR="002F6802" w:rsidRPr="002F6802" w:rsidTr="002F6802">
                    <w:tc>
                      <w:tcPr>
                        <w:tcW w:w="4928" w:type="dxa"/>
                        <w:tcBorders>
                          <w:top w:val="nil"/>
                          <w:bottom w:val="nil"/>
                        </w:tcBorders>
                      </w:tcPr>
                      <w:p w:rsidR="002F6802" w:rsidRPr="002F6802" w:rsidRDefault="002F6802" w:rsidP="000146A3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</w:tr>
                  <w:tr w:rsidR="002F6802" w:rsidRPr="002F6802" w:rsidTr="00DA010E">
                    <w:trPr>
                      <w:trHeight w:val="66"/>
                    </w:trPr>
                    <w:tc>
                      <w:tcPr>
                        <w:tcW w:w="4928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F6802" w:rsidRPr="002F6802" w:rsidRDefault="002F6802" w:rsidP="003A21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B7DBB" w:rsidRDefault="004462FC" w:rsidP="00AB7D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="00AB7DBB">
                    <w:rPr>
                      <w:sz w:val="16"/>
                      <w:szCs w:val="16"/>
                    </w:rPr>
                    <w:t>_______________________               _____________________________</w:t>
                  </w:r>
                </w:p>
                <w:p w:rsidR="00AB7DBB" w:rsidRDefault="00AB7DBB" w:rsidP="00AB7DBB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       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ab/>
                    <w:t>(Ф. И. О.)</w:t>
                  </w:r>
                </w:p>
                <w:p w:rsidR="00AB7DBB" w:rsidRDefault="00AB7DBB" w:rsidP="00AB7DBB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М.П.</w:t>
                  </w:r>
                </w:p>
                <w:p w:rsidR="00AB7DBB" w:rsidRDefault="00AB7DBB" w:rsidP="00AB7DBB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AB7DBB" w:rsidRDefault="00AB7DBB" w:rsidP="00AB7DBB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  <w:p w:rsidR="003A2178" w:rsidRDefault="00AB7DBB" w:rsidP="00324957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ОБУЧАЮЩИЙСЯ 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928"/>
                  </w:tblGrid>
                  <w:tr w:rsidR="003A2178" w:rsidRPr="002F6802" w:rsidTr="001E116F">
                    <w:tc>
                      <w:tcPr>
                        <w:tcW w:w="4928" w:type="dxa"/>
                      </w:tcPr>
                      <w:p w:rsidR="003A2178" w:rsidRPr="002F6802" w:rsidRDefault="003A2178" w:rsidP="00834F7D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ФИО: </w:t>
                        </w:r>
                      </w:p>
                    </w:tc>
                  </w:tr>
                  <w:tr w:rsidR="003A2178" w:rsidRPr="002F6802" w:rsidTr="001E116F">
                    <w:tc>
                      <w:tcPr>
                        <w:tcW w:w="4928" w:type="dxa"/>
                      </w:tcPr>
                      <w:p w:rsidR="003A2178" w:rsidRPr="002F6802" w:rsidRDefault="003A2178" w:rsidP="00834F7D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Адрес: </w:t>
                        </w:r>
                      </w:p>
                    </w:tc>
                  </w:tr>
                  <w:tr w:rsidR="003A2178" w:rsidRPr="002F6802" w:rsidTr="001E116F">
                    <w:tc>
                      <w:tcPr>
                        <w:tcW w:w="492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3A2178" w:rsidRPr="002F6802" w:rsidRDefault="003A2178" w:rsidP="001E116F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 xml:space="preserve">Тел: </w:t>
                        </w:r>
                      </w:p>
                      <w:p w:rsidR="003A2178" w:rsidRPr="002F6802" w:rsidRDefault="003A2178" w:rsidP="001E116F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>Реквизиты или</w:t>
                        </w:r>
                      </w:p>
                    </w:tc>
                  </w:tr>
                  <w:tr w:rsidR="003A2178" w:rsidRPr="002F6802" w:rsidTr="001E116F">
                    <w:tc>
                      <w:tcPr>
                        <w:tcW w:w="4928" w:type="dxa"/>
                        <w:tcBorders>
                          <w:top w:val="nil"/>
                          <w:bottom w:val="nil"/>
                        </w:tcBorders>
                      </w:tcPr>
                      <w:p w:rsidR="003A2178" w:rsidRPr="002F6802" w:rsidRDefault="003A2178" w:rsidP="001E116F">
                        <w:pPr>
                          <w:rPr>
                            <w:sz w:val="16"/>
                            <w:szCs w:val="16"/>
                          </w:rPr>
                        </w:pPr>
                        <w:r w:rsidRPr="002F6802">
                          <w:rPr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</w:tr>
                  <w:tr w:rsidR="003A2178" w:rsidRPr="002F6802" w:rsidTr="001E116F">
                    <w:tc>
                      <w:tcPr>
                        <w:tcW w:w="4928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3A2178" w:rsidRPr="002F6802" w:rsidRDefault="003A2178" w:rsidP="001E11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A2178" w:rsidRPr="002F6802" w:rsidTr="001E116F">
                    <w:tc>
                      <w:tcPr>
                        <w:tcW w:w="49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A2178" w:rsidRPr="002F6802" w:rsidRDefault="003A2178" w:rsidP="001E11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62FC" w:rsidRDefault="004462FC" w:rsidP="00AB7DBB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AB7DBB" w:rsidRDefault="00AB7DBB" w:rsidP="00AB7DBB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                ____________________________</w:t>
                  </w:r>
                </w:p>
                <w:p w:rsidR="00AB7DBB" w:rsidRDefault="00AB7DBB" w:rsidP="00AB7DBB">
                  <w:pPr>
                    <w:pStyle w:val="a3"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(подпись)   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(Ф.И.О.)</w:t>
                  </w:r>
                </w:p>
                <w:p w:rsidR="009C6D88" w:rsidRPr="0099763B" w:rsidRDefault="009C6D88" w:rsidP="00B8135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26354" w:rsidRPr="00B77EAA">
        <w:rPr>
          <w:b/>
          <w:sz w:val="16"/>
          <w:szCs w:val="16"/>
        </w:rPr>
        <w:t>9</w:t>
      </w:r>
      <w:r w:rsidR="008403E9" w:rsidRPr="00B77EAA">
        <w:rPr>
          <w:b/>
          <w:sz w:val="16"/>
          <w:szCs w:val="16"/>
        </w:rPr>
        <w:t>. АДРЕСА  И РЕКВИЗИТЫ СТОРОН</w:t>
      </w:r>
    </w:p>
    <w:p w:rsidR="007E74B9" w:rsidRPr="00B77EAA" w:rsidRDefault="007E74B9" w:rsidP="00206660">
      <w:pPr>
        <w:pStyle w:val="a3"/>
        <w:ind w:left="426" w:hanging="426"/>
        <w:rPr>
          <w:b/>
          <w:sz w:val="16"/>
          <w:szCs w:val="16"/>
        </w:rPr>
      </w:pPr>
    </w:p>
    <w:p w:rsidR="008403E9" w:rsidRPr="00B77EAA" w:rsidRDefault="000B357F" w:rsidP="000B357F">
      <w:pPr>
        <w:pStyle w:val="a3"/>
        <w:ind w:left="426" w:hanging="42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  <w:r w:rsidR="00126354" w:rsidRPr="00B77EAA">
        <w:rPr>
          <w:b/>
          <w:sz w:val="16"/>
          <w:szCs w:val="16"/>
        </w:rPr>
        <w:t>ИСПОЛНИТЕЛЬ</w:t>
      </w:r>
    </w:p>
    <w:p w:rsidR="00BF63F7" w:rsidRPr="00DA010E" w:rsidRDefault="00BF63F7" w:rsidP="00BF63F7">
      <w:pPr>
        <w:rPr>
          <w:b/>
          <w:sz w:val="16"/>
          <w:szCs w:val="16"/>
        </w:rPr>
      </w:pPr>
      <w:r w:rsidRPr="00DA010E">
        <w:rPr>
          <w:b/>
          <w:sz w:val="16"/>
          <w:szCs w:val="16"/>
        </w:rPr>
        <w:t xml:space="preserve">ФГАОУ </w:t>
      </w:r>
      <w:proofErr w:type="gramStart"/>
      <w:r w:rsidRPr="00DA010E">
        <w:rPr>
          <w:b/>
          <w:sz w:val="16"/>
          <w:szCs w:val="16"/>
        </w:rPr>
        <w:t>ВО</w:t>
      </w:r>
      <w:proofErr w:type="gramEnd"/>
      <w:r w:rsidRPr="00DA010E">
        <w:rPr>
          <w:b/>
          <w:sz w:val="16"/>
          <w:szCs w:val="16"/>
        </w:rPr>
        <w:t xml:space="preserve"> «Сибирский федеральный университет» </w:t>
      </w:r>
    </w:p>
    <w:p w:rsidR="007E74B9" w:rsidRPr="00DA010E" w:rsidRDefault="007E74B9" w:rsidP="00BF63F7">
      <w:pPr>
        <w:rPr>
          <w:b/>
          <w:sz w:val="16"/>
          <w:szCs w:val="16"/>
        </w:rPr>
      </w:pPr>
      <w:r w:rsidRPr="00DA010E">
        <w:rPr>
          <w:b/>
          <w:sz w:val="16"/>
          <w:szCs w:val="16"/>
        </w:rPr>
        <w:t xml:space="preserve">Хакасский технический институт-филиал ФГАОУ </w:t>
      </w:r>
    </w:p>
    <w:p w:rsidR="007E74B9" w:rsidRPr="00DA010E" w:rsidRDefault="007E74B9" w:rsidP="00BF63F7">
      <w:pPr>
        <w:rPr>
          <w:b/>
          <w:sz w:val="16"/>
          <w:szCs w:val="16"/>
        </w:rPr>
      </w:pPr>
      <w:proofErr w:type="gramStart"/>
      <w:r w:rsidRPr="00DA010E">
        <w:rPr>
          <w:b/>
          <w:sz w:val="16"/>
          <w:szCs w:val="16"/>
        </w:rPr>
        <w:t>ВО</w:t>
      </w:r>
      <w:proofErr w:type="gramEnd"/>
      <w:r w:rsidRPr="00DA010E">
        <w:rPr>
          <w:b/>
          <w:sz w:val="16"/>
          <w:szCs w:val="16"/>
        </w:rPr>
        <w:t xml:space="preserve"> «Сибирский федеральный университет»</w:t>
      </w:r>
      <w:r w:rsidR="00B77EAA" w:rsidRPr="00DA010E">
        <w:rPr>
          <w:b/>
          <w:sz w:val="16"/>
          <w:szCs w:val="16"/>
        </w:rPr>
        <w:t xml:space="preserve"> (ХТИ – филиал СФУ)</w:t>
      </w:r>
    </w:p>
    <w:p w:rsidR="007E74B9" w:rsidRPr="00DA010E" w:rsidRDefault="007E74B9" w:rsidP="00BF63F7">
      <w:pPr>
        <w:rPr>
          <w:sz w:val="16"/>
          <w:szCs w:val="16"/>
        </w:rPr>
      </w:pPr>
      <w:r w:rsidRPr="00DA010E">
        <w:rPr>
          <w:sz w:val="16"/>
          <w:szCs w:val="16"/>
        </w:rPr>
        <w:t>655017,</w:t>
      </w:r>
      <w:r w:rsidR="00FC1F4A" w:rsidRPr="00DA010E">
        <w:rPr>
          <w:sz w:val="16"/>
          <w:szCs w:val="16"/>
        </w:rPr>
        <w:t xml:space="preserve"> </w:t>
      </w:r>
      <w:r w:rsidR="00B77EAA" w:rsidRPr="00DA010E">
        <w:rPr>
          <w:sz w:val="16"/>
          <w:szCs w:val="16"/>
        </w:rPr>
        <w:t>РХ</w:t>
      </w:r>
      <w:r w:rsidR="00A6496F" w:rsidRPr="00DA010E">
        <w:rPr>
          <w:sz w:val="16"/>
          <w:szCs w:val="16"/>
        </w:rPr>
        <w:t xml:space="preserve"> </w:t>
      </w:r>
      <w:r w:rsidRPr="00DA010E">
        <w:rPr>
          <w:sz w:val="16"/>
          <w:szCs w:val="16"/>
        </w:rPr>
        <w:t>г.</w:t>
      </w:r>
      <w:r w:rsidR="0011490B" w:rsidRPr="00DA010E">
        <w:rPr>
          <w:sz w:val="16"/>
          <w:szCs w:val="16"/>
        </w:rPr>
        <w:t xml:space="preserve"> </w:t>
      </w:r>
      <w:r w:rsidRPr="00DA010E">
        <w:rPr>
          <w:sz w:val="16"/>
          <w:szCs w:val="16"/>
        </w:rPr>
        <w:t>Абакан,</w:t>
      </w:r>
      <w:r w:rsidR="0011490B" w:rsidRPr="00DA010E">
        <w:rPr>
          <w:sz w:val="16"/>
          <w:szCs w:val="16"/>
        </w:rPr>
        <w:t xml:space="preserve"> </w:t>
      </w:r>
      <w:r w:rsidRPr="00DA010E">
        <w:rPr>
          <w:sz w:val="16"/>
          <w:szCs w:val="16"/>
        </w:rPr>
        <w:t>ул.</w:t>
      </w:r>
      <w:r w:rsidR="0011490B" w:rsidRPr="00DA010E">
        <w:rPr>
          <w:sz w:val="16"/>
          <w:szCs w:val="16"/>
        </w:rPr>
        <w:t xml:space="preserve"> </w:t>
      </w:r>
      <w:r w:rsidRPr="00DA010E">
        <w:rPr>
          <w:sz w:val="16"/>
          <w:szCs w:val="16"/>
        </w:rPr>
        <w:t>Щетинкина</w:t>
      </w:r>
      <w:proofErr w:type="gramStart"/>
      <w:r w:rsidRPr="00DA010E">
        <w:rPr>
          <w:sz w:val="16"/>
          <w:szCs w:val="16"/>
        </w:rPr>
        <w:t>,д</w:t>
      </w:r>
      <w:proofErr w:type="gramEnd"/>
      <w:r w:rsidRPr="00DA010E">
        <w:rPr>
          <w:sz w:val="16"/>
          <w:szCs w:val="16"/>
        </w:rPr>
        <w:t>.27 тел: 8(3902) 22-53-55</w:t>
      </w:r>
    </w:p>
    <w:p w:rsidR="00DA010E" w:rsidRDefault="00BF63F7" w:rsidP="00BF63F7">
      <w:pPr>
        <w:rPr>
          <w:sz w:val="14"/>
          <w:szCs w:val="14"/>
          <w:u w:val="single"/>
        </w:rPr>
      </w:pPr>
      <w:r w:rsidRPr="00DA010E">
        <w:rPr>
          <w:sz w:val="16"/>
          <w:szCs w:val="16"/>
          <w:u w:val="single"/>
        </w:rPr>
        <w:t>Банковские реквизиты:</w:t>
      </w:r>
      <w:r w:rsidR="00C43928" w:rsidRPr="00CD2B7D">
        <w:rPr>
          <w:sz w:val="14"/>
          <w:szCs w:val="14"/>
          <w:u w:val="single"/>
        </w:rPr>
        <w:t xml:space="preserve"> </w:t>
      </w:r>
    </w:p>
    <w:p w:rsidR="00CD2B7D" w:rsidRPr="00DA010E" w:rsidRDefault="00CD2B7D" w:rsidP="00CD2B7D">
      <w:pPr>
        <w:rPr>
          <w:sz w:val="16"/>
          <w:szCs w:val="16"/>
        </w:rPr>
      </w:pPr>
      <w:r>
        <w:rPr>
          <w:sz w:val="14"/>
          <w:szCs w:val="14"/>
          <w:u w:val="single"/>
        </w:rPr>
        <w:t xml:space="preserve"> </w:t>
      </w:r>
      <w:r w:rsidR="00047048" w:rsidRPr="00DA010E">
        <w:rPr>
          <w:sz w:val="16"/>
          <w:szCs w:val="16"/>
          <w:u w:val="single"/>
        </w:rPr>
        <w:t>Ф-Л БАНКА</w:t>
      </w:r>
      <w:r w:rsidRPr="00DA010E">
        <w:rPr>
          <w:sz w:val="16"/>
          <w:szCs w:val="16"/>
          <w:u w:val="single"/>
        </w:rPr>
        <w:t xml:space="preserve"> ГПБ (АО) «ВОСТОЧНО-СИБИРСКИЙ»</w:t>
      </w:r>
      <w:r w:rsidRPr="00DA010E">
        <w:rPr>
          <w:sz w:val="16"/>
          <w:szCs w:val="16"/>
        </w:rPr>
        <w:t xml:space="preserve"> </w:t>
      </w:r>
      <w:r w:rsidR="00047048" w:rsidRPr="00DA010E">
        <w:rPr>
          <w:sz w:val="16"/>
          <w:szCs w:val="16"/>
        </w:rPr>
        <w:t>г</w:t>
      </w:r>
      <w:proofErr w:type="gramStart"/>
      <w:r w:rsidR="00047048" w:rsidRPr="00DA010E">
        <w:rPr>
          <w:sz w:val="16"/>
          <w:szCs w:val="16"/>
        </w:rPr>
        <w:t>.К</w:t>
      </w:r>
      <w:proofErr w:type="gramEnd"/>
      <w:r w:rsidR="00047048" w:rsidRPr="00DA010E">
        <w:rPr>
          <w:sz w:val="16"/>
          <w:szCs w:val="16"/>
        </w:rPr>
        <w:t>расноярск</w:t>
      </w:r>
    </w:p>
    <w:p w:rsidR="00047048" w:rsidRPr="00DA010E" w:rsidRDefault="00047048" w:rsidP="00CD2B7D">
      <w:pPr>
        <w:rPr>
          <w:sz w:val="16"/>
          <w:szCs w:val="16"/>
        </w:rPr>
      </w:pPr>
      <w:r w:rsidRPr="00DA010E">
        <w:rPr>
          <w:sz w:val="16"/>
          <w:szCs w:val="16"/>
        </w:rPr>
        <w:t>Получатель ХТИ – филиал СФУ</w:t>
      </w:r>
    </w:p>
    <w:p w:rsidR="00CD2B7D" w:rsidRPr="00DA010E" w:rsidRDefault="00CD2B7D" w:rsidP="00CD2B7D">
      <w:pPr>
        <w:rPr>
          <w:sz w:val="16"/>
          <w:szCs w:val="16"/>
        </w:rPr>
      </w:pPr>
      <w:r w:rsidRPr="00DA010E">
        <w:rPr>
          <w:sz w:val="16"/>
          <w:szCs w:val="16"/>
        </w:rPr>
        <w:t>ИНН 2463011853 КПП 190102001</w:t>
      </w:r>
    </w:p>
    <w:p w:rsidR="00CD2B7D" w:rsidRPr="00DA010E" w:rsidRDefault="00CD2B7D" w:rsidP="00CD2B7D">
      <w:pPr>
        <w:rPr>
          <w:sz w:val="16"/>
          <w:szCs w:val="16"/>
        </w:rPr>
      </w:pPr>
      <w:proofErr w:type="spellStart"/>
      <w:proofErr w:type="gramStart"/>
      <w:r w:rsidRPr="00DA010E">
        <w:rPr>
          <w:sz w:val="16"/>
          <w:szCs w:val="16"/>
        </w:rPr>
        <w:t>р</w:t>
      </w:r>
      <w:proofErr w:type="spellEnd"/>
      <w:proofErr w:type="gramEnd"/>
      <w:r w:rsidRPr="00DA010E">
        <w:rPr>
          <w:sz w:val="16"/>
          <w:szCs w:val="16"/>
        </w:rPr>
        <w:t>/с 40503810900340000005</w:t>
      </w:r>
    </w:p>
    <w:p w:rsidR="00CD2B7D" w:rsidRPr="00DA010E" w:rsidRDefault="00CD2B7D" w:rsidP="00BF63F7">
      <w:pPr>
        <w:rPr>
          <w:sz w:val="16"/>
          <w:szCs w:val="16"/>
        </w:rPr>
      </w:pPr>
      <w:r w:rsidRPr="00DA010E">
        <w:rPr>
          <w:sz w:val="16"/>
          <w:szCs w:val="16"/>
        </w:rPr>
        <w:t>БИК 04040787   к/с 30101810100000000877</w:t>
      </w:r>
    </w:p>
    <w:p w:rsidR="00CD2B7D" w:rsidRPr="00B77EAA" w:rsidRDefault="00CD2B7D" w:rsidP="00BF63F7">
      <w:pPr>
        <w:rPr>
          <w:sz w:val="16"/>
          <w:szCs w:val="16"/>
        </w:rPr>
      </w:pPr>
    </w:p>
    <w:p w:rsidR="00417079" w:rsidRPr="00B77EAA" w:rsidRDefault="00417079" w:rsidP="00206660">
      <w:pPr>
        <w:pStyle w:val="a3"/>
        <w:rPr>
          <w:sz w:val="16"/>
          <w:szCs w:val="16"/>
        </w:rPr>
      </w:pPr>
      <w:r w:rsidRPr="00B77EAA">
        <w:rPr>
          <w:sz w:val="16"/>
          <w:szCs w:val="16"/>
        </w:rPr>
        <w:t>Д</w:t>
      </w:r>
      <w:r w:rsidR="00266E68" w:rsidRPr="00B77EAA">
        <w:rPr>
          <w:sz w:val="16"/>
          <w:szCs w:val="16"/>
        </w:rPr>
        <w:t xml:space="preserve">иректор </w:t>
      </w:r>
    </w:p>
    <w:p w:rsidR="00C135C5" w:rsidRPr="00B77EAA" w:rsidRDefault="00C135C5" w:rsidP="00206660">
      <w:pPr>
        <w:pStyle w:val="a3"/>
        <w:rPr>
          <w:sz w:val="16"/>
          <w:szCs w:val="16"/>
        </w:rPr>
      </w:pPr>
    </w:p>
    <w:p w:rsidR="00417079" w:rsidRPr="00B77EAA" w:rsidRDefault="00417079" w:rsidP="00206660">
      <w:pPr>
        <w:pStyle w:val="a3"/>
        <w:rPr>
          <w:sz w:val="16"/>
          <w:szCs w:val="16"/>
          <w:u w:val="single"/>
          <w:vertAlign w:val="superscript"/>
        </w:rPr>
      </w:pPr>
      <w:r w:rsidRPr="00B77EAA">
        <w:rPr>
          <w:sz w:val="16"/>
          <w:szCs w:val="16"/>
        </w:rPr>
        <w:t>_____________</w:t>
      </w:r>
      <w:r w:rsidR="000D2BD0" w:rsidRPr="00B77EAA">
        <w:rPr>
          <w:sz w:val="16"/>
          <w:szCs w:val="16"/>
        </w:rPr>
        <w:t>______</w:t>
      </w:r>
      <w:r w:rsidRPr="00B77EAA">
        <w:rPr>
          <w:sz w:val="16"/>
          <w:szCs w:val="16"/>
        </w:rPr>
        <w:t>_</w:t>
      </w:r>
      <w:r w:rsidR="000D2BD0" w:rsidRPr="00B77EAA">
        <w:rPr>
          <w:sz w:val="16"/>
          <w:szCs w:val="16"/>
        </w:rPr>
        <w:t>___________</w:t>
      </w:r>
      <w:r w:rsidRPr="00B77EAA">
        <w:rPr>
          <w:sz w:val="16"/>
          <w:szCs w:val="16"/>
        </w:rPr>
        <w:t xml:space="preserve">_   </w:t>
      </w:r>
      <w:r w:rsidR="000C42A0">
        <w:rPr>
          <w:sz w:val="16"/>
          <w:szCs w:val="16"/>
          <w:u w:val="single"/>
        </w:rPr>
        <w:t>Е.А.Бабушкина</w:t>
      </w:r>
      <w:r w:rsidRPr="00B77EAA">
        <w:rPr>
          <w:sz w:val="16"/>
          <w:szCs w:val="16"/>
          <w:u w:val="single"/>
          <w:vertAlign w:val="superscript"/>
        </w:rPr>
        <w:t xml:space="preserve">  </w:t>
      </w:r>
    </w:p>
    <w:p w:rsidR="00685284" w:rsidRPr="00B77EAA" w:rsidRDefault="00685284" w:rsidP="00685284">
      <w:pPr>
        <w:pStyle w:val="a3"/>
        <w:jc w:val="left"/>
        <w:rPr>
          <w:sz w:val="16"/>
          <w:szCs w:val="16"/>
          <w:vertAlign w:val="superscript"/>
        </w:rPr>
      </w:pPr>
      <w:r w:rsidRPr="00B77EAA">
        <w:rPr>
          <w:sz w:val="16"/>
          <w:szCs w:val="16"/>
          <w:vertAlign w:val="superscript"/>
        </w:rPr>
        <w:t xml:space="preserve">                                 (подпись)</w:t>
      </w:r>
    </w:p>
    <w:p w:rsidR="00685284" w:rsidRPr="00B77EAA" w:rsidRDefault="00685284" w:rsidP="00206660">
      <w:pPr>
        <w:pStyle w:val="a3"/>
        <w:rPr>
          <w:b/>
          <w:sz w:val="16"/>
          <w:szCs w:val="16"/>
          <w:vertAlign w:val="superscript"/>
        </w:rPr>
      </w:pPr>
    </w:p>
    <w:p w:rsidR="00685284" w:rsidRPr="00B77EAA" w:rsidRDefault="00685284" w:rsidP="00206660">
      <w:pPr>
        <w:pStyle w:val="a3"/>
        <w:rPr>
          <w:sz w:val="16"/>
          <w:szCs w:val="16"/>
        </w:rPr>
      </w:pPr>
      <w:r w:rsidRPr="00B77EAA">
        <w:rPr>
          <w:sz w:val="16"/>
          <w:szCs w:val="16"/>
        </w:rPr>
        <w:t>Заведующий ПС</w:t>
      </w:r>
    </w:p>
    <w:p w:rsidR="00685284" w:rsidRPr="00B77EAA" w:rsidRDefault="00685284" w:rsidP="00206660">
      <w:pPr>
        <w:pStyle w:val="a3"/>
        <w:rPr>
          <w:sz w:val="16"/>
          <w:szCs w:val="16"/>
        </w:rPr>
      </w:pPr>
    </w:p>
    <w:p w:rsidR="00685284" w:rsidRPr="00B77EAA" w:rsidRDefault="00685284" w:rsidP="00685284">
      <w:pPr>
        <w:pStyle w:val="a3"/>
        <w:rPr>
          <w:sz w:val="16"/>
          <w:szCs w:val="16"/>
          <w:u w:val="single"/>
        </w:rPr>
      </w:pPr>
      <w:r w:rsidRPr="00B77EAA">
        <w:rPr>
          <w:sz w:val="16"/>
          <w:szCs w:val="16"/>
        </w:rPr>
        <w:t xml:space="preserve">________________________________   </w:t>
      </w:r>
      <w:proofErr w:type="spellStart"/>
      <w:r w:rsidRPr="00B77EAA">
        <w:rPr>
          <w:sz w:val="16"/>
          <w:szCs w:val="16"/>
          <w:u w:val="single"/>
        </w:rPr>
        <w:t>Т.И.Потылицына</w:t>
      </w:r>
      <w:proofErr w:type="spellEnd"/>
    </w:p>
    <w:p w:rsidR="00685284" w:rsidRPr="00B77EAA" w:rsidRDefault="00685284" w:rsidP="00685284">
      <w:pPr>
        <w:pStyle w:val="a3"/>
        <w:jc w:val="left"/>
        <w:rPr>
          <w:sz w:val="16"/>
          <w:szCs w:val="16"/>
          <w:vertAlign w:val="superscript"/>
        </w:rPr>
      </w:pPr>
      <w:r w:rsidRPr="00B77EAA">
        <w:rPr>
          <w:sz w:val="16"/>
          <w:szCs w:val="16"/>
          <w:vertAlign w:val="superscript"/>
        </w:rPr>
        <w:t xml:space="preserve">                                 (подпись)</w:t>
      </w:r>
    </w:p>
    <w:sectPr w:rsidR="00685284" w:rsidRPr="00B77EAA" w:rsidSect="007A2CB2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CA" w:rsidRDefault="00A94FCA" w:rsidP="008A18D8">
      <w:r>
        <w:separator/>
      </w:r>
    </w:p>
  </w:endnote>
  <w:endnote w:type="continuationSeparator" w:id="0">
    <w:p w:rsidR="00A94FCA" w:rsidRDefault="00A94FCA" w:rsidP="008A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CA" w:rsidRDefault="00A94FCA" w:rsidP="008A18D8">
      <w:r>
        <w:separator/>
      </w:r>
    </w:p>
  </w:footnote>
  <w:footnote w:type="continuationSeparator" w:id="0">
    <w:p w:rsidR="00A94FCA" w:rsidRDefault="00A94FCA" w:rsidP="008A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BC"/>
    <w:multiLevelType w:val="multilevel"/>
    <w:tmpl w:val="49302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92363"/>
    <w:multiLevelType w:val="multilevel"/>
    <w:tmpl w:val="E3EC88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241219"/>
    <w:multiLevelType w:val="multilevel"/>
    <w:tmpl w:val="E01C20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374491"/>
    <w:multiLevelType w:val="multilevel"/>
    <w:tmpl w:val="FF88A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44401F9"/>
    <w:multiLevelType w:val="multilevel"/>
    <w:tmpl w:val="21840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B66590"/>
    <w:multiLevelType w:val="multilevel"/>
    <w:tmpl w:val="1AC67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435670"/>
    <w:multiLevelType w:val="multilevel"/>
    <w:tmpl w:val="47F0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2A938C0"/>
    <w:multiLevelType w:val="hybridMultilevel"/>
    <w:tmpl w:val="04B61890"/>
    <w:lvl w:ilvl="0" w:tplc="35EE350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54D7A03"/>
    <w:multiLevelType w:val="multilevel"/>
    <w:tmpl w:val="E3EC88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9A582D"/>
    <w:multiLevelType w:val="multilevel"/>
    <w:tmpl w:val="FF88A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0A23D46"/>
    <w:multiLevelType w:val="multilevel"/>
    <w:tmpl w:val="FF88A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4A0FAB"/>
    <w:multiLevelType w:val="multilevel"/>
    <w:tmpl w:val="75A6D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506500E4"/>
    <w:multiLevelType w:val="singleLevel"/>
    <w:tmpl w:val="A1C6B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81193F"/>
    <w:multiLevelType w:val="multilevel"/>
    <w:tmpl w:val="6D0E3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5EFD4E33"/>
    <w:multiLevelType w:val="multilevel"/>
    <w:tmpl w:val="74F697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609C7D51"/>
    <w:multiLevelType w:val="multilevel"/>
    <w:tmpl w:val="AB8CC0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7925D74"/>
    <w:multiLevelType w:val="multilevel"/>
    <w:tmpl w:val="E3EC88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59"/>
    <w:rsid w:val="0000669A"/>
    <w:rsid w:val="000125D6"/>
    <w:rsid w:val="0001536A"/>
    <w:rsid w:val="000216D9"/>
    <w:rsid w:val="0002384C"/>
    <w:rsid w:val="0003313C"/>
    <w:rsid w:val="00035103"/>
    <w:rsid w:val="000401AE"/>
    <w:rsid w:val="00044511"/>
    <w:rsid w:val="00047048"/>
    <w:rsid w:val="00055175"/>
    <w:rsid w:val="000613E2"/>
    <w:rsid w:val="00062755"/>
    <w:rsid w:val="00070057"/>
    <w:rsid w:val="00070DCD"/>
    <w:rsid w:val="00083636"/>
    <w:rsid w:val="0008386C"/>
    <w:rsid w:val="0008618E"/>
    <w:rsid w:val="00092835"/>
    <w:rsid w:val="0009509B"/>
    <w:rsid w:val="000A0111"/>
    <w:rsid w:val="000B357F"/>
    <w:rsid w:val="000C1BBB"/>
    <w:rsid w:val="000C42A0"/>
    <w:rsid w:val="000C6F84"/>
    <w:rsid w:val="000D1A25"/>
    <w:rsid w:val="000D2BD0"/>
    <w:rsid w:val="000D33F8"/>
    <w:rsid w:val="000E045E"/>
    <w:rsid w:val="000E3139"/>
    <w:rsid w:val="000E3FAB"/>
    <w:rsid w:val="000E57A5"/>
    <w:rsid w:val="000F26C8"/>
    <w:rsid w:val="000F4086"/>
    <w:rsid w:val="001028F9"/>
    <w:rsid w:val="001047D0"/>
    <w:rsid w:val="00114843"/>
    <w:rsid w:val="0011490B"/>
    <w:rsid w:val="001150CF"/>
    <w:rsid w:val="00120D46"/>
    <w:rsid w:val="00123FD7"/>
    <w:rsid w:val="00126354"/>
    <w:rsid w:val="001322DF"/>
    <w:rsid w:val="00156396"/>
    <w:rsid w:val="00170D80"/>
    <w:rsid w:val="0017384B"/>
    <w:rsid w:val="0017452A"/>
    <w:rsid w:val="00180D68"/>
    <w:rsid w:val="00184560"/>
    <w:rsid w:val="00187CD9"/>
    <w:rsid w:val="00197AFA"/>
    <w:rsid w:val="001A0A8D"/>
    <w:rsid w:val="001B5A2A"/>
    <w:rsid w:val="001B75C2"/>
    <w:rsid w:val="001C4160"/>
    <w:rsid w:val="001D0D05"/>
    <w:rsid w:val="001D6652"/>
    <w:rsid w:val="001E2D7E"/>
    <w:rsid w:val="001E3F99"/>
    <w:rsid w:val="001E6C79"/>
    <w:rsid w:val="001F2DC1"/>
    <w:rsid w:val="001F5775"/>
    <w:rsid w:val="001F6BE5"/>
    <w:rsid w:val="00203AB8"/>
    <w:rsid w:val="00204D04"/>
    <w:rsid w:val="00206660"/>
    <w:rsid w:val="00206781"/>
    <w:rsid w:val="00207437"/>
    <w:rsid w:val="002102CC"/>
    <w:rsid w:val="002167DD"/>
    <w:rsid w:val="00216AA6"/>
    <w:rsid w:val="0022298D"/>
    <w:rsid w:val="00222E1D"/>
    <w:rsid w:val="0022304D"/>
    <w:rsid w:val="002313BD"/>
    <w:rsid w:val="00234E48"/>
    <w:rsid w:val="002405EA"/>
    <w:rsid w:val="002466AD"/>
    <w:rsid w:val="00256E2E"/>
    <w:rsid w:val="002575EB"/>
    <w:rsid w:val="00261931"/>
    <w:rsid w:val="00266E68"/>
    <w:rsid w:val="00267DF1"/>
    <w:rsid w:val="00273AB4"/>
    <w:rsid w:val="0028099A"/>
    <w:rsid w:val="00284A81"/>
    <w:rsid w:val="002926B4"/>
    <w:rsid w:val="002949DC"/>
    <w:rsid w:val="00294C96"/>
    <w:rsid w:val="002A1F92"/>
    <w:rsid w:val="002B27A3"/>
    <w:rsid w:val="002C2CE9"/>
    <w:rsid w:val="002C44FF"/>
    <w:rsid w:val="002E3148"/>
    <w:rsid w:val="002E4AD0"/>
    <w:rsid w:val="002F6802"/>
    <w:rsid w:val="00301CB8"/>
    <w:rsid w:val="0030413C"/>
    <w:rsid w:val="003052F9"/>
    <w:rsid w:val="00306C94"/>
    <w:rsid w:val="00313541"/>
    <w:rsid w:val="00320100"/>
    <w:rsid w:val="00324957"/>
    <w:rsid w:val="00331006"/>
    <w:rsid w:val="00332991"/>
    <w:rsid w:val="00345807"/>
    <w:rsid w:val="003466AA"/>
    <w:rsid w:val="00355B32"/>
    <w:rsid w:val="00366EAC"/>
    <w:rsid w:val="00367E60"/>
    <w:rsid w:val="00372EEE"/>
    <w:rsid w:val="003755B9"/>
    <w:rsid w:val="00376725"/>
    <w:rsid w:val="003769F0"/>
    <w:rsid w:val="00383CB0"/>
    <w:rsid w:val="0039687E"/>
    <w:rsid w:val="00397FB4"/>
    <w:rsid w:val="003A2178"/>
    <w:rsid w:val="003A2ABF"/>
    <w:rsid w:val="003A744B"/>
    <w:rsid w:val="003C285F"/>
    <w:rsid w:val="003C2D0E"/>
    <w:rsid w:val="003C3110"/>
    <w:rsid w:val="003C5E8D"/>
    <w:rsid w:val="003C6BF3"/>
    <w:rsid w:val="003D4392"/>
    <w:rsid w:val="003D7516"/>
    <w:rsid w:val="003D777E"/>
    <w:rsid w:val="003E2388"/>
    <w:rsid w:val="003E38C3"/>
    <w:rsid w:val="003E4AE6"/>
    <w:rsid w:val="003E74D6"/>
    <w:rsid w:val="003F066E"/>
    <w:rsid w:val="003F25F9"/>
    <w:rsid w:val="003F42F7"/>
    <w:rsid w:val="003F4C11"/>
    <w:rsid w:val="003F57B3"/>
    <w:rsid w:val="003F595B"/>
    <w:rsid w:val="003F7260"/>
    <w:rsid w:val="003F7BF9"/>
    <w:rsid w:val="004033A3"/>
    <w:rsid w:val="004055B5"/>
    <w:rsid w:val="0041172F"/>
    <w:rsid w:val="00413511"/>
    <w:rsid w:val="00414D57"/>
    <w:rsid w:val="0041513C"/>
    <w:rsid w:val="00417079"/>
    <w:rsid w:val="00417F16"/>
    <w:rsid w:val="00434559"/>
    <w:rsid w:val="004406D4"/>
    <w:rsid w:val="00444072"/>
    <w:rsid w:val="004442E8"/>
    <w:rsid w:val="004462FC"/>
    <w:rsid w:val="0044753E"/>
    <w:rsid w:val="0045669A"/>
    <w:rsid w:val="0046108C"/>
    <w:rsid w:val="00463266"/>
    <w:rsid w:val="004637CC"/>
    <w:rsid w:val="00463AE4"/>
    <w:rsid w:val="004668E8"/>
    <w:rsid w:val="004669D7"/>
    <w:rsid w:val="00467136"/>
    <w:rsid w:val="00467CCB"/>
    <w:rsid w:val="004726E3"/>
    <w:rsid w:val="004753C8"/>
    <w:rsid w:val="00476FA4"/>
    <w:rsid w:val="004805FB"/>
    <w:rsid w:val="00480B86"/>
    <w:rsid w:val="00481829"/>
    <w:rsid w:val="004839AF"/>
    <w:rsid w:val="004950B4"/>
    <w:rsid w:val="00495C79"/>
    <w:rsid w:val="004C489A"/>
    <w:rsid w:val="004C6B5F"/>
    <w:rsid w:val="004D14CF"/>
    <w:rsid w:val="004D7AE3"/>
    <w:rsid w:val="004F34B6"/>
    <w:rsid w:val="004F3C6B"/>
    <w:rsid w:val="00504C03"/>
    <w:rsid w:val="00511FDB"/>
    <w:rsid w:val="00513D5A"/>
    <w:rsid w:val="00513EFE"/>
    <w:rsid w:val="005169A3"/>
    <w:rsid w:val="005243AB"/>
    <w:rsid w:val="00535A5E"/>
    <w:rsid w:val="005425F6"/>
    <w:rsid w:val="00543246"/>
    <w:rsid w:val="0055451E"/>
    <w:rsid w:val="00562B06"/>
    <w:rsid w:val="0057150C"/>
    <w:rsid w:val="00577F58"/>
    <w:rsid w:val="005806B8"/>
    <w:rsid w:val="00585C3F"/>
    <w:rsid w:val="0058710B"/>
    <w:rsid w:val="00592365"/>
    <w:rsid w:val="0059453C"/>
    <w:rsid w:val="00594822"/>
    <w:rsid w:val="005A5E01"/>
    <w:rsid w:val="005B2F8B"/>
    <w:rsid w:val="005B330D"/>
    <w:rsid w:val="005B72A8"/>
    <w:rsid w:val="005D69A4"/>
    <w:rsid w:val="005E43EA"/>
    <w:rsid w:val="005E64B9"/>
    <w:rsid w:val="005F005C"/>
    <w:rsid w:val="005F1C0D"/>
    <w:rsid w:val="005F59B3"/>
    <w:rsid w:val="00602439"/>
    <w:rsid w:val="006035AF"/>
    <w:rsid w:val="00614FFB"/>
    <w:rsid w:val="006151D3"/>
    <w:rsid w:val="00630014"/>
    <w:rsid w:val="00634631"/>
    <w:rsid w:val="00634C29"/>
    <w:rsid w:val="00636E7E"/>
    <w:rsid w:val="00643780"/>
    <w:rsid w:val="00645728"/>
    <w:rsid w:val="006626CE"/>
    <w:rsid w:val="00662A4C"/>
    <w:rsid w:val="00662BAA"/>
    <w:rsid w:val="00663F27"/>
    <w:rsid w:val="0066419B"/>
    <w:rsid w:val="00672D60"/>
    <w:rsid w:val="00674B61"/>
    <w:rsid w:val="00685284"/>
    <w:rsid w:val="00686370"/>
    <w:rsid w:val="00695466"/>
    <w:rsid w:val="006A1A04"/>
    <w:rsid w:val="006C07BD"/>
    <w:rsid w:val="006C1F6E"/>
    <w:rsid w:val="006C4658"/>
    <w:rsid w:val="006C6B6D"/>
    <w:rsid w:val="006E6482"/>
    <w:rsid w:val="006E74D5"/>
    <w:rsid w:val="006F160B"/>
    <w:rsid w:val="00713634"/>
    <w:rsid w:val="007141B2"/>
    <w:rsid w:val="0071663C"/>
    <w:rsid w:val="00721701"/>
    <w:rsid w:val="00722A93"/>
    <w:rsid w:val="00727016"/>
    <w:rsid w:val="0073040D"/>
    <w:rsid w:val="00731C1E"/>
    <w:rsid w:val="00734A4C"/>
    <w:rsid w:val="00736B91"/>
    <w:rsid w:val="007440FC"/>
    <w:rsid w:val="00752338"/>
    <w:rsid w:val="00752446"/>
    <w:rsid w:val="00752EC1"/>
    <w:rsid w:val="00755DA9"/>
    <w:rsid w:val="00760075"/>
    <w:rsid w:val="00762C61"/>
    <w:rsid w:val="00763ACA"/>
    <w:rsid w:val="00763B72"/>
    <w:rsid w:val="00771F67"/>
    <w:rsid w:val="0077376A"/>
    <w:rsid w:val="00780302"/>
    <w:rsid w:val="00783502"/>
    <w:rsid w:val="0079335F"/>
    <w:rsid w:val="00796079"/>
    <w:rsid w:val="007A2CB2"/>
    <w:rsid w:val="007C1231"/>
    <w:rsid w:val="007C653F"/>
    <w:rsid w:val="007C7C96"/>
    <w:rsid w:val="007D0E36"/>
    <w:rsid w:val="007D556D"/>
    <w:rsid w:val="007D7BF5"/>
    <w:rsid w:val="007E015D"/>
    <w:rsid w:val="007E74B9"/>
    <w:rsid w:val="007F6B1B"/>
    <w:rsid w:val="007F796B"/>
    <w:rsid w:val="00804A3E"/>
    <w:rsid w:val="00805485"/>
    <w:rsid w:val="008061FE"/>
    <w:rsid w:val="00813D92"/>
    <w:rsid w:val="00815534"/>
    <w:rsid w:val="00821406"/>
    <w:rsid w:val="00821EBC"/>
    <w:rsid w:val="00824197"/>
    <w:rsid w:val="00834F7D"/>
    <w:rsid w:val="008358D4"/>
    <w:rsid w:val="0083625F"/>
    <w:rsid w:val="008403E9"/>
    <w:rsid w:val="008452B3"/>
    <w:rsid w:val="00855F74"/>
    <w:rsid w:val="00862040"/>
    <w:rsid w:val="0086225F"/>
    <w:rsid w:val="00872AF0"/>
    <w:rsid w:val="00882A8C"/>
    <w:rsid w:val="00884A37"/>
    <w:rsid w:val="008946B7"/>
    <w:rsid w:val="0089529E"/>
    <w:rsid w:val="008A12A4"/>
    <w:rsid w:val="008A18D8"/>
    <w:rsid w:val="008A3777"/>
    <w:rsid w:val="008B09C0"/>
    <w:rsid w:val="008B35CA"/>
    <w:rsid w:val="008B690D"/>
    <w:rsid w:val="008C6F59"/>
    <w:rsid w:val="008D7994"/>
    <w:rsid w:val="008E00E9"/>
    <w:rsid w:val="008E4E7B"/>
    <w:rsid w:val="00910F7C"/>
    <w:rsid w:val="00914015"/>
    <w:rsid w:val="009247B2"/>
    <w:rsid w:val="009253E4"/>
    <w:rsid w:val="00931608"/>
    <w:rsid w:val="00931B4F"/>
    <w:rsid w:val="00940C28"/>
    <w:rsid w:val="009415FC"/>
    <w:rsid w:val="00945906"/>
    <w:rsid w:val="00947441"/>
    <w:rsid w:val="00951E68"/>
    <w:rsid w:val="00952E85"/>
    <w:rsid w:val="00953F8B"/>
    <w:rsid w:val="009557CE"/>
    <w:rsid w:val="0096011C"/>
    <w:rsid w:val="0097181D"/>
    <w:rsid w:val="009723FB"/>
    <w:rsid w:val="00974293"/>
    <w:rsid w:val="00974D61"/>
    <w:rsid w:val="009756BD"/>
    <w:rsid w:val="009811E2"/>
    <w:rsid w:val="00982AE0"/>
    <w:rsid w:val="00983933"/>
    <w:rsid w:val="00983C77"/>
    <w:rsid w:val="0099763B"/>
    <w:rsid w:val="009A252F"/>
    <w:rsid w:val="009A364D"/>
    <w:rsid w:val="009A7F56"/>
    <w:rsid w:val="009B35B1"/>
    <w:rsid w:val="009B7468"/>
    <w:rsid w:val="009C693B"/>
    <w:rsid w:val="009C6D88"/>
    <w:rsid w:val="009D5042"/>
    <w:rsid w:val="009D7D16"/>
    <w:rsid w:val="009E2EC6"/>
    <w:rsid w:val="009F3814"/>
    <w:rsid w:val="009F5527"/>
    <w:rsid w:val="00A015A8"/>
    <w:rsid w:val="00A05DFA"/>
    <w:rsid w:val="00A0661D"/>
    <w:rsid w:val="00A078E5"/>
    <w:rsid w:val="00A1365E"/>
    <w:rsid w:val="00A23825"/>
    <w:rsid w:val="00A25DA9"/>
    <w:rsid w:val="00A319BC"/>
    <w:rsid w:val="00A33156"/>
    <w:rsid w:val="00A341D6"/>
    <w:rsid w:val="00A36EF4"/>
    <w:rsid w:val="00A37B06"/>
    <w:rsid w:val="00A40130"/>
    <w:rsid w:val="00A56EBA"/>
    <w:rsid w:val="00A6169D"/>
    <w:rsid w:val="00A6496F"/>
    <w:rsid w:val="00A83AE3"/>
    <w:rsid w:val="00A84E42"/>
    <w:rsid w:val="00A876E7"/>
    <w:rsid w:val="00A94FCA"/>
    <w:rsid w:val="00A96E7E"/>
    <w:rsid w:val="00AA0EF0"/>
    <w:rsid w:val="00AB4BB8"/>
    <w:rsid w:val="00AB7DBB"/>
    <w:rsid w:val="00AC6E67"/>
    <w:rsid w:val="00AD6AEA"/>
    <w:rsid w:val="00AE0BA8"/>
    <w:rsid w:val="00AE1BA6"/>
    <w:rsid w:val="00AE255B"/>
    <w:rsid w:val="00AE3172"/>
    <w:rsid w:val="00AE4654"/>
    <w:rsid w:val="00AE5F37"/>
    <w:rsid w:val="00AF1DDC"/>
    <w:rsid w:val="00AF3FC1"/>
    <w:rsid w:val="00B016F1"/>
    <w:rsid w:val="00B0174E"/>
    <w:rsid w:val="00B13CCC"/>
    <w:rsid w:val="00B15212"/>
    <w:rsid w:val="00B346C0"/>
    <w:rsid w:val="00B406DE"/>
    <w:rsid w:val="00B45E87"/>
    <w:rsid w:val="00B47046"/>
    <w:rsid w:val="00B54597"/>
    <w:rsid w:val="00B54BB9"/>
    <w:rsid w:val="00B54FA9"/>
    <w:rsid w:val="00B73959"/>
    <w:rsid w:val="00B75726"/>
    <w:rsid w:val="00B77EAA"/>
    <w:rsid w:val="00B81350"/>
    <w:rsid w:val="00BA6E22"/>
    <w:rsid w:val="00BB7C08"/>
    <w:rsid w:val="00BC116F"/>
    <w:rsid w:val="00BC2A36"/>
    <w:rsid w:val="00BC3726"/>
    <w:rsid w:val="00BC3B55"/>
    <w:rsid w:val="00BD40FE"/>
    <w:rsid w:val="00BD489A"/>
    <w:rsid w:val="00BD5BF1"/>
    <w:rsid w:val="00BE078E"/>
    <w:rsid w:val="00BE1135"/>
    <w:rsid w:val="00BE6E6D"/>
    <w:rsid w:val="00BF63F7"/>
    <w:rsid w:val="00C00F62"/>
    <w:rsid w:val="00C05DAC"/>
    <w:rsid w:val="00C135C5"/>
    <w:rsid w:val="00C14BE7"/>
    <w:rsid w:val="00C205CC"/>
    <w:rsid w:val="00C40610"/>
    <w:rsid w:val="00C43928"/>
    <w:rsid w:val="00C45B8D"/>
    <w:rsid w:val="00C5301D"/>
    <w:rsid w:val="00C64995"/>
    <w:rsid w:val="00C710B7"/>
    <w:rsid w:val="00C7400E"/>
    <w:rsid w:val="00C8037B"/>
    <w:rsid w:val="00C84E7E"/>
    <w:rsid w:val="00C9244E"/>
    <w:rsid w:val="00C9382E"/>
    <w:rsid w:val="00CB012C"/>
    <w:rsid w:val="00CB6B28"/>
    <w:rsid w:val="00CC019E"/>
    <w:rsid w:val="00CC132A"/>
    <w:rsid w:val="00CC6808"/>
    <w:rsid w:val="00CD0369"/>
    <w:rsid w:val="00CD2B7D"/>
    <w:rsid w:val="00CE4F1B"/>
    <w:rsid w:val="00CE72A7"/>
    <w:rsid w:val="00CF5CCD"/>
    <w:rsid w:val="00D00F8D"/>
    <w:rsid w:val="00D01A65"/>
    <w:rsid w:val="00D02337"/>
    <w:rsid w:val="00D03DEB"/>
    <w:rsid w:val="00D10FD6"/>
    <w:rsid w:val="00D14E2E"/>
    <w:rsid w:val="00D40A1B"/>
    <w:rsid w:val="00D47A4A"/>
    <w:rsid w:val="00D54283"/>
    <w:rsid w:val="00D63354"/>
    <w:rsid w:val="00D6411F"/>
    <w:rsid w:val="00D647F5"/>
    <w:rsid w:val="00D66F92"/>
    <w:rsid w:val="00D8180D"/>
    <w:rsid w:val="00DA010E"/>
    <w:rsid w:val="00DA3124"/>
    <w:rsid w:val="00DB7AB5"/>
    <w:rsid w:val="00DC2470"/>
    <w:rsid w:val="00DD2B93"/>
    <w:rsid w:val="00DE1F43"/>
    <w:rsid w:val="00DE2DC1"/>
    <w:rsid w:val="00DE3D04"/>
    <w:rsid w:val="00DF1ABD"/>
    <w:rsid w:val="00E00B5A"/>
    <w:rsid w:val="00E03A68"/>
    <w:rsid w:val="00E0490F"/>
    <w:rsid w:val="00E115B9"/>
    <w:rsid w:val="00E2397D"/>
    <w:rsid w:val="00E24433"/>
    <w:rsid w:val="00E25886"/>
    <w:rsid w:val="00E30F81"/>
    <w:rsid w:val="00E3286B"/>
    <w:rsid w:val="00E42D6E"/>
    <w:rsid w:val="00E46279"/>
    <w:rsid w:val="00E47540"/>
    <w:rsid w:val="00E4781C"/>
    <w:rsid w:val="00E54D95"/>
    <w:rsid w:val="00E555D3"/>
    <w:rsid w:val="00E60E5D"/>
    <w:rsid w:val="00E63D26"/>
    <w:rsid w:val="00E6482A"/>
    <w:rsid w:val="00E66708"/>
    <w:rsid w:val="00E67080"/>
    <w:rsid w:val="00E73701"/>
    <w:rsid w:val="00E817E6"/>
    <w:rsid w:val="00E8309E"/>
    <w:rsid w:val="00E8337C"/>
    <w:rsid w:val="00E83776"/>
    <w:rsid w:val="00E87040"/>
    <w:rsid w:val="00E91991"/>
    <w:rsid w:val="00E92550"/>
    <w:rsid w:val="00E948D0"/>
    <w:rsid w:val="00E963F3"/>
    <w:rsid w:val="00EA1E1F"/>
    <w:rsid w:val="00EA5198"/>
    <w:rsid w:val="00EC523E"/>
    <w:rsid w:val="00EC674C"/>
    <w:rsid w:val="00EC754C"/>
    <w:rsid w:val="00ED137E"/>
    <w:rsid w:val="00ED1BE0"/>
    <w:rsid w:val="00ED5346"/>
    <w:rsid w:val="00EE1B9D"/>
    <w:rsid w:val="00EE5BF4"/>
    <w:rsid w:val="00EF17C6"/>
    <w:rsid w:val="00EF405F"/>
    <w:rsid w:val="00EF7558"/>
    <w:rsid w:val="00F118ED"/>
    <w:rsid w:val="00F15A64"/>
    <w:rsid w:val="00F26447"/>
    <w:rsid w:val="00F36F3A"/>
    <w:rsid w:val="00F532F1"/>
    <w:rsid w:val="00F60AAA"/>
    <w:rsid w:val="00F649B4"/>
    <w:rsid w:val="00F7513A"/>
    <w:rsid w:val="00F80E3C"/>
    <w:rsid w:val="00F8157E"/>
    <w:rsid w:val="00F862FD"/>
    <w:rsid w:val="00F944F4"/>
    <w:rsid w:val="00F94B24"/>
    <w:rsid w:val="00FA2138"/>
    <w:rsid w:val="00FA5392"/>
    <w:rsid w:val="00FA54D3"/>
    <w:rsid w:val="00FB00AE"/>
    <w:rsid w:val="00FB29FB"/>
    <w:rsid w:val="00FB36EA"/>
    <w:rsid w:val="00FC1F4A"/>
    <w:rsid w:val="00FD0FAF"/>
    <w:rsid w:val="00FD41A1"/>
    <w:rsid w:val="00FD592C"/>
    <w:rsid w:val="00FF0031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2B3"/>
  </w:style>
  <w:style w:type="paragraph" w:styleId="1">
    <w:name w:val="heading 1"/>
    <w:basedOn w:val="a"/>
    <w:next w:val="a"/>
    <w:qFormat/>
    <w:rsid w:val="008452B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2B3"/>
    <w:pPr>
      <w:jc w:val="both"/>
    </w:pPr>
  </w:style>
  <w:style w:type="paragraph" w:styleId="2">
    <w:name w:val="Body Text 2"/>
    <w:basedOn w:val="a"/>
    <w:rsid w:val="008452B3"/>
    <w:pPr>
      <w:ind w:right="-766"/>
      <w:jc w:val="both"/>
    </w:pPr>
  </w:style>
  <w:style w:type="paragraph" w:styleId="a5">
    <w:name w:val="Body Text Indent"/>
    <w:basedOn w:val="a"/>
    <w:rsid w:val="008452B3"/>
    <w:pPr>
      <w:ind w:firstLine="1134"/>
    </w:pPr>
    <w:rPr>
      <w:sz w:val="28"/>
    </w:rPr>
  </w:style>
  <w:style w:type="paragraph" w:styleId="a6">
    <w:name w:val="Balloon Text"/>
    <w:basedOn w:val="a"/>
    <w:semiHidden/>
    <w:rsid w:val="007141B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C1231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8A18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18D8"/>
  </w:style>
  <w:style w:type="paragraph" w:styleId="aa">
    <w:name w:val="footer"/>
    <w:basedOn w:val="a"/>
    <w:link w:val="ab"/>
    <w:rsid w:val="008A18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18D8"/>
  </w:style>
  <w:style w:type="character" w:customStyle="1" w:styleId="a4">
    <w:name w:val="Основной текст Знак"/>
    <w:basedOn w:val="a0"/>
    <w:link w:val="a3"/>
    <w:rsid w:val="00BF63F7"/>
  </w:style>
  <w:style w:type="paragraph" w:styleId="ac">
    <w:name w:val="List Paragraph"/>
    <w:basedOn w:val="a"/>
    <w:uiPriority w:val="34"/>
    <w:qFormat/>
    <w:rsid w:val="00DA3124"/>
    <w:pPr>
      <w:ind w:left="720"/>
      <w:contextualSpacing/>
    </w:pPr>
    <w:rPr>
      <w:sz w:val="28"/>
      <w:szCs w:val="28"/>
      <w:lang w:eastAsia="en-US"/>
    </w:rPr>
  </w:style>
  <w:style w:type="table" w:styleId="ad">
    <w:name w:val="Table Grid"/>
    <w:basedOn w:val="a1"/>
    <w:rsid w:val="00C84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КГУ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andreev</dc:creator>
  <cp:lastModifiedBy>druzhko</cp:lastModifiedBy>
  <cp:revision>106</cp:revision>
  <cp:lastPrinted>2019-01-10T06:20:00Z</cp:lastPrinted>
  <dcterms:created xsi:type="dcterms:W3CDTF">2015-06-24T02:34:00Z</dcterms:created>
  <dcterms:modified xsi:type="dcterms:W3CDTF">2019-01-10T07:03:00Z</dcterms:modified>
</cp:coreProperties>
</file>